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24" w:rsidRPr="00530259" w:rsidRDefault="00530259">
      <w:pPr>
        <w:rPr>
          <w:sz w:val="32"/>
          <w:szCs w:val="32"/>
        </w:rPr>
      </w:pPr>
      <w:r w:rsidRPr="00530259">
        <w:rPr>
          <w:rFonts w:hint="eastAsia"/>
          <w:sz w:val="32"/>
          <w:szCs w:val="32"/>
        </w:rPr>
        <w:t>附表：</w:t>
      </w:r>
    </w:p>
    <w:p w:rsidR="00530259" w:rsidRPr="00530259" w:rsidRDefault="00530259" w:rsidP="00530259">
      <w:pPr>
        <w:spacing w:line="240" w:lineRule="auto"/>
        <w:jc w:val="center"/>
        <w:rPr>
          <w:rFonts w:asciiTheme="minorEastAsia" w:hAnsiTheme="minorEastAsia" w:cs="宋体"/>
          <w:sz w:val="36"/>
          <w:szCs w:val="36"/>
        </w:rPr>
      </w:pPr>
      <w:r w:rsidRPr="00530259">
        <w:rPr>
          <w:rFonts w:asciiTheme="minorEastAsia" w:hAnsiTheme="minorEastAsia" w:cs="宋体" w:hint="eastAsia"/>
          <w:sz w:val="36"/>
          <w:szCs w:val="36"/>
        </w:rPr>
        <w:t>济南市莱芜区、钢城区、莱芜高新区税务局办</w:t>
      </w:r>
      <w:r w:rsidR="0005714A">
        <w:rPr>
          <w:rFonts w:asciiTheme="minorEastAsia" w:hAnsiTheme="minorEastAsia" w:cs="宋体" w:hint="eastAsia"/>
          <w:sz w:val="36"/>
          <w:szCs w:val="36"/>
        </w:rPr>
        <w:t>税</w:t>
      </w:r>
      <w:bookmarkStart w:id="0" w:name="_GoBack"/>
      <w:bookmarkEnd w:id="0"/>
      <w:r w:rsidRPr="00530259">
        <w:rPr>
          <w:rFonts w:asciiTheme="minorEastAsia" w:hAnsiTheme="minorEastAsia" w:cs="宋体" w:hint="eastAsia"/>
          <w:sz w:val="36"/>
          <w:szCs w:val="36"/>
        </w:rPr>
        <w:t>地址</w:t>
      </w:r>
    </w:p>
    <w:p w:rsidR="00530259" w:rsidRPr="00530259" w:rsidRDefault="00530259" w:rsidP="00530259">
      <w:pPr>
        <w:spacing w:line="240" w:lineRule="auto"/>
        <w:jc w:val="center"/>
        <w:rPr>
          <w:rFonts w:ascii="黑体" w:eastAsia="黑体" w:hAnsi="黑体" w:cs="宋体" w:hint="eastAsia"/>
          <w:sz w:val="32"/>
          <w:szCs w:val="32"/>
        </w:rPr>
      </w:pPr>
    </w:p>
    <w:tbl>
      <w:tblPr>
        <w:tblStyle w:val="a3"/>
        <w:tblW w:w="89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270"/>
        <w:gridCol w:w="1426"/>
        <w:gridCol w:w="1126"/>
        <w:gridCol w:w="2410"/>
      </w:tblGrid>
      <w:tr w:rsidR="00530259" w:rsidRPr="00530259" w:rsidTr="00530259">
        <w:trPr>
          <w:trHeight w:val="1330"/>
        </w:trPr>
        <w:tc>
          <w:tcPr>
            <w:tcW w:w="562" w:type="dxa"/>
            <w:vAlign w:val="center"/>
          </w:tcPr>
          <w:p w:rsidR="00530259" w:rsidRPr="00530259" w:rsidRDefault="00530259" w:rsidP="00A71B74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530259" w:rsidRPr="00530259" w:rsidRDefault="00530259" w:rsidP="00A71B74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国家税务总局济南市莱芜区税务局</w:t>
            </w:r>
          </w:p>
        </w:tc>
        <w:tc>
          <w:tcPr>
            <w:tcW w:w="1270" w:type="dxa"/>
            <w:vAlign w:val="center"/>
          </w:tcPr>
          <w:p w:rsidR="00530259" w:rsidRPr="00530259" w:rsidRDefault="00530259" w:rsidP="00530259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/>
                <w:sz w:val="24"/>
                <w:szCs w:val="24"/>
              </w:rPr>
              <w:t>办税地址</w:t>
            </w:r>
          </w:p>
        </w:tc>
        <w:tc>
          <w:tcPr>
            <w:tcW w:w="1426" w:type="dxa"/>
            <w:vAlign w:val="center"/>
          </w:tcPr>
          <w:p w:rsidR="00530259" w:rsidRPr="00530259" w:rsidRDefault="00530259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济南市莱芜区花园北路81号</w:t>
            </w:r>
          </w:p>
        </w:tc>
        <w:tc>
          <w:tcPr>
            <w:tcW w:w="1126" w:type="dxa"/>
            <w:vAlign w:val="center"/>
          </w:tcPr>
          <w:p w:rsidR="00530259" w:rsidRPr="00530259" w:rsidRDefault="00530259" w:rsidP="00A71B74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办税服务厅地址</w:t>
            </w:r>
          </w:p>
        </w:tc>
        <w:tc>
          <w:tcPr>
            <w:tcW w:w="2410" w:type="dxa"/>
            <w:vAlign w:val="center"/>
          </w:tcPr>
          <w:p w:rsidR="00530259" w:rsidRPr="00530259" w:rsidRDefault="00530259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hint="eastAsia"/>
                <w:sz w:val="24"/>
                <w:szCs w:val="24"/>
              </w:rPr>
              <w:t>济南市莱芜</w:t>
            </w:r>
            <w:proofErr w:type="gramStart"/>
            <w:r w:rsidRPr="00530259">
              <w:rPr>
                <w:rFonts w:hint="eastAsia"/>
                <w:sz w:val="24"/>
                <w:szCs w:val="24"/>
              </w:rPr>
              <w:t>区鹏泉东</w:t>
            </w:r>
            <w:proofErr w:type="gramEnd"/>
            <w:r w:rsidRPr="00530259">
              <w:rPr>
                <w:rFonts w:ascii="宋体" w:hAnsi="宋体" w:cs="宋体" w:hint="eastAsia"/>
                <w:sz w:val="24"/>
                <w:szCs w:val="24"/>
              </w:rPr>
              <w:t>大街</w:t>
            </w:r>
            <w:r w:rsidRPr="00530259">
              <w:rPr>
                <w:rFonts w:hint="eastAsia"/>
                <w:sz w:val="24"/>
                <w:szCs w:val="24"/>
              </w:rPr>
              <w:t>19</w:t>
            </w:r>
            <w:r w:rsidRPr="00530259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530259" w:rsidRPr="00530259" w:rsidTr="00530259">
        <w:tc>
          <w:tcPr>
            <w:tcW w:w="562" w:type="dxa"/>
            <w:vAlign w:val="center"/>
          </w:tcPr>
          <w:p w:rsidR="00530259" w:rsidRPr="00530259" w:rsidRDefault="00530259" w:rsidP="00A71B74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530259" w:rsidRPr="00530259" w:rsidRDefault="00530259" w:rsidP="00A71B74">
            <w:pPr>
              <w:spacing w:line="24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国家税务总局济南市</w:t>
            </w:r>
            <w:proofErr w:type="gramStart"/>
            <w:r w:rsidRPr="00530259">
              <w:rPr>
                <w:rFonts w:ascii="宋体" w:hAnsi="宋体" w:cs="宋体" w:hint="eastAsia"/>
                <w:sz w:val="24"/>
                <w:szCs w:val="24"/>
              </w:rPr>
              <w:t>钢城区</w:t>
            </w:r>
            <w:proofErr w:type="gramEnd"/>
            <w:r w:rsidRPr="00530259">
              <w:rPr>
                <w:rFonts w:ascii="宋体" w:hAnsi="宋体" w:cs="宋体" w:hint="eastAsia"/>
                <w:sz w:val="24"/>
                <w:szCs w:val="24"/>
              </w:rPr>
              <w:t>税务局</w:t>
            </w:r>
          </w:p>
        </w:tc>
        <w:tc>
          <w:tcPr>
            <w:tcW w:w="1270" w:type="dxa"/>
            <w:vAlign w:val="center"/>
          </w:tcPr>
          <w:p w:rsidR="00530259" w:rsidRPr="00530259" w:rsidRDefault="00530259" w:rsidP="00530259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/>
                <w:sz w:val="24"/>
                <w:szCs w:val="24"/>
              </w:rPr>
              <w:t>办税地址</w:t>
            </w:r>
          </w:p>
        </w:tc>
        <w:tc>
          <w:tcPr>
            <w:tcW w:w="1426" w:type="dxa"/>
            <w:vAlign w:val="center"/>
          </w:tcPr>
          <w:p w:rsidR="00530259" w:rsidRPr="00530259" w:rsidRDefault="00530259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济南市钢城区府前大街36号</w:t>
            </w:r>
          </w:p>
        </w:tc>
        <w:tc>
          <w:tcPr>
            <w:tcW w:w="1126" w:type="dxa"/>
            <w:vAlign w:val="center"/>
          </w:tcPr>
          <w:p w:rsidR="00530259" w:rsidRPr="00530259" w:rsidRDefault="00530259" w:rsidP="00A71B74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办税服务厅地址</w:t>
            </w:r>
          </w:p>
        </w:tc>
        <w:tc>
          <w:tcPr>
            <w:tcW w:w="2410" w:type="dxa"/>
            <w:vAlign w:val="center"/>
          </w:tcPr>
          <w:p w:rsidR="00530259" w:rsidRPr="00530259" w:rsidRDefault="00421744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济南市</w:t>
            </w:r>
            <w:proofErr w:type="gramStart"/>
            <w:r w:rsidR="00530259" w:rsidRPr="00530259">
              <w:rPr>
                <w:rFonts w:ascii="宋体" w:hAnsi="宋体" w:cs="宋体" w:hint="eastAsia"/>
                <w:sz w:val="24"/>
                <w:szCs w:val="24"/>
              </w:rPr>
              <w:t>钢城</w:t>
            </w:r>
            <w:r w:rsidR="00530259" w:rsidRPr="005302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区汶</w:t>
            </w:r>
            <w:proofErr w:type="gramEnd"/>
            <w:r w:rsidR="00530259" w:rsidRPr="005302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水路10号</w:t>
            </w:r>
          </w:p>
        </w:tc>
      </w:tr>
      <w:tr w:rsidR="00530259" w:rsidRPr="00530259" w:rsidTr="00530259">
        <w:trPr>
          <w:trHeight w:val="1552"/>
        </w:trPr>
        <w:tc>
          <w:tcPr>
            <w:tcW w:w="562" w:type="dxa"/>
            <w:vAlign w:val="center"/>
          </w:tcPr>
          <w:p w:rsidR="00530259" w:rsidRPr="00530259" w:rsidRDefault="00530259" w:rsidP="00A71B74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530259" w:rsidRPr="00530259" w:rsidRDefault="00530259" w:rsidP="00A71B74">
            <w:pPr>
              <w:spacing w:line="24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国家税务总局济南市莱芜高新技术产业开发区税务局</w:t>
            </w:r>
          </w:p>
        </w:tc>
        <w:tc>
          <w:tcPr>
            <w:tcW w:w="1270" w:type="dxa"/>
            <w:vAlign w:val="center"/>
          </w:tcPr>
          <w:p w:rsidR="00530259" w:rsidRPr="00530259" w:rsidRDefault="00530259" w:rsidP="00530259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/>
                <w:sz w:val="24"/>
                <w:szCs w:val="24"/>
              </w:rPr>
              <w:t>办税地址</w:t>
            </w:r>
          </w:p>
        </w:tc>
        <w:tc>
          <w:tcPr>
            <w:tcW w:w="1426" w:type="dxa"/>
            <w:vAlign w:val="center"/>
          </w:tcPr>
          <w:p w:rsidR="00530259" w:rsidRPr="00530259" w:rsidRDefault="00530259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hint="eastAsia"/>
                <w:sz w:val="24"/>
                <w:szCs w:val="24"/>
              </w:rPr>
              <w:t>济南市莱芜区原山路</w:t>
            </w:r>
            <w:r w:rsidRPr="00530259">
              <w:rPr>
                <w:rFonts w:hint="eastAsia"/>
                <w:sz w:val="24"/>
                <w:szCs w:val="24"/>
              </w:rPr>
              <w:t>2</w:t>
            </w:r>
            <w:r w:rsidRPr="0053025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26" w:type="dxa"/>
            <w:vAlign w:val="center"/>
          </w:tcPr>
          <w:p w:rsidR="00530259" w:rsidRPr="00530259" w:rsidRDefault="00530259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办税服务厅地址</w:t>
            </w:r>
          </w:p>
        </w:tc>
        <w:tc>
          <w:tcPr>
            <w:tcW w:w="2410" w:type="dxa"/>
            <w:vAlign w:val="center"/>
          </w:tcPr>
          <w:p w:rsidR="00530259" w:rsidRPr="00530259" w:rsidRDefault="00530259" w:rsidP="00530259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530259">
              <w:rPr>
                <w:rFonts w:ascii="宋体" w:hAnsi="宋体" w:cs="宋体" w:hint="eastAsia"/>
                <w:sz w:val="24"/>
                <w:szCs w:val="24"/>
              </w:rPr>
              <w:t>济南市</w:t>
            </w:r>
            <w:r w:rsidRPr="00530259">
              <w:rPr>
                <w:rFonts w:hint="eastAsia"/>
                <w:sz w:val="24"/>
                <w:szCs w:val="24"/>
              </w:rPr>
              <w:t>莱芜区原山路</w:t>
            </w:r>
            <w:r w:rsidRPr="00530259">
              <w:rPr>
                <w:rFonts w:hint="eastAsia"/>
                <w:sz w:val="24"/>
                <w:szCs w:val="24"/>
              </w:rPr>
              <w:t>2</w:t>
            </w:r>
            <w:r w:rsidRPr="00530259">
              <w:rPr>
                <w:rFonts w:hint="eastAsia"/>
                <w:sz w:val="24"/>
                <w:szCs w:val="24"/>
              </w:rPr>
              <w:t>号</w:t>
            </w:r>
          </w:p>
        </w:tc>
      </w:tr>
    </w:tbl>
    <w:p w:rsidR="00530259" w:rsidRPr="00530259" w:rsidRDefault="00530259">
      <w:pPr>
        <w:rPr>
          <w:rFonts w:hint="eastAsia"/>
        </w:rPr>
      </w:pPr>
    </w:p>
    <w:sectPr w:rsidR="00530259" w:rsidRPr="00530259" w:rsidSect="00530259">
      <w:pgSz w:w="11906" w:h="16838" w:code="9"/>
      <w:pgMar w:top="1440" w:right="1474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66" w:rsidRDefault="00954466" w:rsidP="00530259">
      <w:pPr>
        <w:spacing w:line="240" w:lineRule="auto"/>
      </w:pPr>
      <w:r>
        <w:separator/>
      </w:r>
    </w:p>
  </w:endnote>
  <w:endnote w:type="continuationSeparator" w:id="0">
    <w:p w:rsidR="00954466" w:rsidRDefault="00954466" w:rsidP="0053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66" w:rsidRDefault="00954466" w:rsidP="00530259">
      <w:pPr>
        <w:spacing w:line="240" w:lineRule="auto"/>
      </w:pPr>
      <w:r>
        <w:separator/>
      </w:r>
    </w:p>
  </w:footnote>
  <w:footnote w:type="continuationSeparator" w:id="0">
    <w:p w:rsidR="00954466" w:rsidRDefault="00954466" w:rsidP="005302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9"/>
    <w:rsid w:val="0005714A"/>
    <w:rsid w:val="00371552"/>
    <w:rsid w:val="00421744"/>
    <w:rsid w:val="00530259"/>
    <w:rsid w:val="00954466"/>
    <w:rsid w:val="00D5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78A3-B09D-4F65-B56B-C14AA82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5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02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025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吕清新</dc:creator>
  <cp:keywords/>
  <dc:description/>
  <cp:lastModifiedBy>吕清新</cp:lastModifiedBy>
  <cp:revision>4</cp:revision>
  <dcterms:created xsi:type="dcterms:W3CDTF">2020-04-29T09:12:00Z</dcterms:created>
  <dcterms:modified xsi:type="dcterms:W3CDTF">2020-04-29T09:21:00Z</dcterms:modified>
</cp:coreProperties>
</file>