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5A" w:rsidRDefault="009F255A">
      <w:pPr>
        <w:ind w:firstLine="1040"/>
        <w:jc w:val="center"/>
        <w:rPr>
          <w:rFonts w:ascii="黑体" w:eastAsia="黑体" w:hAnsi="黑体"/>
          <w:sz w:val="52"/>
          <w:szCs w:val="52"/>
        </w:rPr>
      </w:pPr>
    </w:p>
    <w:p w:rsidR="009F255A" w:rsidRDefault="009F255A">
      <w:pPr>
        <w:ind w:firstLine="1040"/>
        <w:jc w:val="center"/>
        <w:rPr>
          <w:rFonts w:ascii="黑体" w:eastAsia="黑体" w:hAnsi="黑体"/>
          <w:sz w:val="52"/>
          <w:szCs w:val="52"/>
        </w:rPr>
      </w:pPr>
    </w:p>
    <w:p w:rsidR="009F255A" w:rsidRDefault="009F255A">
      <w:pPr>
        <w:ind w:firstLine="1040"/>
        <w:jc w:val="center"/>
        <w:rPr>
          <w:rFonts w:ascii="黑体" w:eastAsia="黑体" w:hAnsi="黑体"/>
          <w:sz w:val="52"/>
          <w:szCs w:val="52"/>
        </w:rPr>
      </w:pPr>
    </w:p>
    <w:p w:rsidR="009F255A" w:rsidRDefault="009F255A">
      <w:pPr>
        <w:ind w:firstLine="1040"/>
        <w:jc w:val="center"/>
        <w:rPr>
          <w:rFonts w:ascii="黑体" w:eastAsia="黑体" w:hAnsi="黑体"/>
          <w:sz w:val="52"/>
          <w:szCs w:val="52"/>
        </w:rPr>
      </w:pPr>
    </w:p>
    <w:p w:rsidR="009F255A" w:rsidRDefault="008C4E76">
      <w:pPr>
        <w:ind w:firstLineChars="0" w:firstLine="0"/>
        <w:jc w:val="center"/>
        <w:rPr>
          <w:rFonts w:ascii="黑体" w:eastAsia="黑体" w:hAnsi="黑体"/>
          <w:sz w:val="68"/>
          <w:szCs w:val="68"/>
        </w:rPr>
      </w:pPr>
      <w:r>
        <w:rPr>
          <w:rFonts w:ascii="黑体" w:eastAsia="黑体" w:hAnsi="黑体" w:hint="eastAsia"/>
          <w:sz w:val="68"/>
          <w:szCs w:val="68"/>
        </w:rPr>
        <w:t>国家税务</w:t>
      </w:r>
      <w:r>
        <w:rPr>
          <w:rFonts w:ascii="黑体" w:eastAsia="黑体" w:hAnsi="黑体"/>
          <w:sz w:val="68"/>
          <w:szCs w:val="68"/>
        </w:rPr>
        <w:t>总局青海省</w:t>
      </w:r>
      <w:r>
        <w:rPr>
          <w:rFonts w:ascii="黑体" w:eastAsia="黑体" w:hAnsi="黑体" w:hint="eastAsia"/>
          <w:sz w:val="68"/>
          <w:szCs w:val="68"/>
        </w:rPr>
        <w:t>税务局</w:t>
      </w:r>
    </w:p>
    <w:p w:rsidR="009F255A" w:rsidRDefault="008C4E76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>网上税务局</w:t>
      </w:r>
      <w:r>
        <w:rPr>
          <w:rFonts w:ascii="黑体" w:eastAsia="黑体" w:hAnsi="黑体" w:hint="eastAsia"/>
          <w:sz w:val="52"/>
          <w:szCs w:val="52"/>
        </w:rPr>
        <w:t>接口及接入</w:t>
      </w:r>
      <w:r>
        <w:rPr>
          <w:rFonts w:ascii="黑体" w:eastAsia="黑体" w:hAnsi="黑体"/>
          <w:sz w:val="52"/>
          <w:szCs w:val="52"/>
        </w:rPr>
        <w:t>规范</w:t>
      </w:r>
    </w:p>
    <w:p w:rsidR="009F255A" w:rsidRDefault="008C4E76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版本&lt;1.0.0</w:t>
      </w:r>
      <w:r>
        <w:rPr>
          <w:rFonts w:ascii="黑体" w:eastAsia="黑体" w:hAnsi="黑体"/>
          <w:sz w:val="52"/>
          <w:szCs w:val="52"/>
        </w:rPr>
        <w:t>&gt;</w:t>
      </w:r>
    </w:p>
    <w:p w:rsidR="009F255A" w:rsidRDefault="009F255A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9F255A" w:rsidRDefault="009F255A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9F255A" w:rsidRDefault="009F255A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9F255A" w:rsidRDefault="009F255A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9F255A" w:rsidRDefault="009F255A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9F255A" w:rsidRDefault="008C4E76">
      <w:pPr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</w:t>
      </w:r>
      <w:r>
        <w:rPr>
          <w:rFonts w:ascii="黑体" w:eastAsia="黑体" w:hAnsi="黑体"/>
          <w:sz w:val="44"/>
          <w:szCs w:val="44"/>
        </w:rPr>
        <w:t>8</w:t>
      </w:r>
      <w:r>
        <w:rPr>
          <w:rFonts w:ascii="黑体" w:eastAsia="黑体" w:hAnsi="黑体" w:hint="eastAsia"/>
          <w:sz w:val="44"/>
          <w:szCs w:val="44"/>
        </w:rPr>
        <w:t>年7月</w:t>
      </w:r>
    </w:p>
    <w:p w:rsidR="00906945" w:rsidRDefault="00906945" w:rsidP="00906945">
      <w:pPr>
        <w:widowControl/>
        <w:ind w:firstLineChars="0" w:firstLine="0"/>
        <w:jc w:val="center"/>
        <w:rPr>
          <w:rFonts w:ascii="黑体" w:eastAsia="黑体" w:hAnsi="黑体"/>
          <w:sz w:val="44"/>
          <w:szCs w:val="44"/>
        </w:rPr>
        <w:sectPr w:rsidR="009069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lang w:val="zh-CN"/>
        </w:rPr>
        <w:id w:val="932863227"/>
        <w:docPartObj>
          <w:docPartGallery w:val="Table of Contents"/>
          <w:docPartUnique/>
        </w:docPartObj>
      </w:sdtPr>
      <w:sdtEndPr>
        <w:rPr>
          <w:rFonts w:ascii="Times New Roman" w:eastAsia="仿宋_GB2312" w:hAnsi="Times New Roman" w:cstheme="minorBidi"/>
          <w:b/>
          <w:bCs/>
          <w:color w:val="auto"/>
          <w:kern w:val="2"/>
          <w:szCs w:val="22"/>
        </w:rPr>
      </w:sdtEndPr>
      <w:sdtContent>
        <w:p w:rsidR="00906945" w:rsidRPr="00906945" w:rsidRDefault="00906945" w:rsidP="00906945">
          <w:pPr>
            <w:pStyle w:val="TOC"/>
            <w:ind w:firstLine="640"/>
            <w:jc w:val="center"/>
            <w:rPr>
              <w:rFonts w:ascii="黑体" w:eastAsia="黑体" w:hAnsi="黑体"/>
              <w:b/>
              <w:color w:val="000000" w:themeColor="text1"/>
            </w:rPr>
          </w:pPr>
          <w:r w:rsidRPr="00906945">
            <w:rPr>
              <w:rFonts w:ascii="黑体" w:eastAsia="黑体" w:hAnsi="黑体"/>
              <w:b/>
              <w:color w:val="000000" w:themeColor="text1"/>
              <w:lang w:val="zh-CN"/>
            </w:rPr>
            <w:t>目</w:t>
          </w:r>
          <w:r>
            <w:rPr>
              <w:rFonts w:ascii="黑体" w:eastAsia="黑体" w:hAnsi="黑体" w:hint="eastAsia"/>
              <w:b/>
              <w:color w:val="000000" w:themeColor="text1"/>
              <w:lang w:val="zh-CN"/>
            </w:rPr>
            <w:t xml:space="preserve">  </w:t>
          </w:r>
          <w:r w:rsidRPr="00906945">
            <w:rPr>
              <w:rFonts w:ascii="黑体" w:eastAsia="黑体" w:hAnsi="黑体"/>
              <w:b/>
              <w:color w:val="000000" w:themeColor="text1"/>
              <w:lang w:val="zh-CN"/>
            </w:rPr>
            <w:t>录</w:t>
          </w:r>
        </w:p>
        <w:p w:rsidR="00906945" w:rsidRDefault="00906945">
          <w:pPr>
            <w:pStyle w:val="11"/>
            <w:tabs>
              <w:tab w:val="right" w:leader="dot" w:pos="8296"/>
            </w:tabs>
            <w:ind w:firstLine="64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9850081" w:history="1">
            <w:r w:rsidRPr="00A023A5">
              <w:rPr>
                <w:rStyle w:val="a7"/>
                <w:noProof/>
              </w:rPr>
              <w:t>一、概述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11"/>
            <w:tabs>
              <w:tab w:val="right" w:leader="dot" w:pos="8296"/>
            </w:tabs>
            <w:ind w:firstLine="640"/>
            <w:rPr>
              <w:noProof/>
            </w:rPr>
          </w:pPr>
          <w:hyperlink w:anchor="_Toc519850082" w:history="1">
            <w:r w:rsidRPr="00A023A5">
              <w:rPr>
                <w:rStyle w:val="a7"/>
                <w:noProof/>
              </w:rPr>
              <w:t>二、接口接入策略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11"/>
            <w:tabs>
              <w:tab w:val="right" w:leader="dot" w:pos="8296"/>
            </w:tabs>
            <w:ind w:firstLine="640"/>
            <w:rPr>
              <w:noProof/>
            </w:rPr>
          </w:pPr>
          <w:hyperlink w:anchor="_Toc519850083" w:history="1">
            <w:r w:rsidRPr="00A023A5">
              <w:rPr>
                <w:rStyle w:val="a7"/>
                <w:noProof/>
              </w:rPr>
              <w:t>三、术语定义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84" w:history="1">
            <w:r w:rsidRPr="00A023A5">
              <w:rPr>
                <w:rStyle w:val="a7"/>
                <w:noProof/>
              </w:rPr>
              <w:t>3.1 WebService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85" w:history="1">
            <w:r w:rsidRPr="00A023A5">
              <w:rPr>
                <w:rStyle w:val="a7"/>
                <w:noProof/>
              </w:rPr>
              <w:t>3.2 WS-Security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86" w:history="1">
            <w:r w:rsidRPr="00A023A5">
              <w:rPr>
                <w:rStyle w:val="a7"/>
                <w:noProof/>
              </w:rPr>
              <w:t xml:space="preserve">3.3 </w:t>
            </w:r>
            <w:r w:rsidRPr="00A023A5">
              <w:rPr>
                <w:rStyle w:val="a7"/>
                <w:noProof/>
              </w:rPr>
              <w:t>数字签名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87" w:history="1">
            <w:r w:rsidRPr="00A023A5">
              <w:rPr>
                <w:rStyle w:val="a7"/>
                <w:noProof/>
              </w:rPr>
              <w:t xml:space="preserve">3.4 </w:t>
            </w:r>
            <w:r w:rsidRPr="00A023A5">
              <w:rPr>
                <w:rStyle w:val="a7"/>
                <w:noProof/>
                <w:shd w:val="clear" w:color="auto" w:fill="FFFFFF"/>
              </w:rPr>
              <w:t>安全套接层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11"/>
            <w:tabs>
              <w:tab w:val="right" w:leader="dot" w:pos="8296"/>
            </w:tabs>
            <w:ind w:firstLine="640"/>
            <w:rPr>
              <w:noProof/>
            </w:rPr>
          </w:pPr>
          <w:hyperlink w:anchor="_Toc519850088" w:history="1">
            <w:r w:rsidRPr="00A023A5">
              <w:rPr>
                <w:rStyle w:val="a7"/>
                <w:noProof/>
                <w:shd w:val="clear" w:color="auto" w:fill="FFFFFF"/>
              </w:rPr>
              <w:t>四、接口规范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89" w:history="1">
            <w:r w:rsidRPr="00A023A5">
              <w:rPr>
                <w:rStyle w:val="a7"/>
                <w:noProof/>
              </w:rPr>
              <w:t>4.1</w:t>
            </w:r>
            <w:r w:rsidRPr="00A023A5">
              <w:rPr>
                <w:rStyle w:val="a7"/>
                <w:noProof/>
              </w:rPr>
              <w:t>接口协议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90" w:history="1">
            <w:r w:rsidRPr="00A023A5">
              <w:rPr>
                <w:rStyle w:val="a7"/>
                <w:noProof/>
              </w:rPr>
              <w:t xml:space="preserve">4.2 </w:t>
            </w:r>
            <w:r w:rsidRPr="00A023A5">
              <w:rPr>
                <w:rStyle w:val="a7"/>
                <w:noProof/>
              </w:rPr>
              <w:t>报文规范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91" w:history="1">
            <w:r w:rsidRPr="00A023A5">
              <w:rPr>
                <w:rStyle w:val="a7"/>
                <w:noProof/>
              </w:rPr>
              <w:t>4.3</w:t>
            </w:r>
            <w:r w:rsidRPr="00A023A5">
              <w:rPr>
                <w:rStyle w:val="a7"/>
                <w:noProof/>
              </w:rPr>
              <w:t>服务信息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92" w:history="1">
            <w:r w:rsidRPr="00A023A5">
              <w:rPr>
                <w:rStyle w:val="a7"/>
                <w:noProof/>
              </w:rPr>
              <w:t xml:space="preserve">4.4 </w:t>
            </w:r>
            <w:r w:rsidRPr="00A023A5">
              <w:rPr>
                <w:rStyle w:val="a7"/>
                <w:noProof/>
              </w:rPr>
              <w:t>身份信息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93" w:history="1">
            <w:r w:rsidRPr="00A023A5">
              <w:rPr>
                <w:rStyle w:val="a7"/>
                <w:noProof/>
              </w:rPr>
              <w:t xml:space="preserve">4.5 </w:t>
            </w:r>
            <w:r w:rsidRPr="00A023A5">
              <w:rPr>
                <w:rStyle w:val="a7"/>
                <w:noProof/>
              </w:rPr>
              <w:t>内容控制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94" w:history="1">
            <w:r w:rsidRPr="00A023A5">
              <w:rPr>
                <w:rStyle w:val="a7"/>
                <w:noProof/>
              </w:rPr>
              <w:t xml:space="preserve">4.6 </w:t>
            </w:r>
            <w:r w:rsidRPr="00A023A5">
              <w:rPr>
                <w:rStyle w:val="a7"/>
                <w:noProof/>
              </w:rPr>
              <w:t>签名信息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95" w:history="1">
            <w:r w:rsidRPr="00A023A5">
              <w:rPr>
                <w:rStyle w:val="a7"/>
                <w:noProof/>
              </w:rPr>
              <w:t>4.7</w:t>
            </w:r>
            <w:r w:rsidRPr="00A023A5">
              <w:rPr>
                <w:rStyle w:val="a7"/>
                <w:noProof/>
              </w:rPr>
              <w:t>业务内容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96" w:history="1">
            <w:r w:rsidRPr="00A023A5">
              <w:rPr>
                <w:rStyle w:val="a7"/>
                <w:noProof/>
              </w:rPr>
              <w:t>4.8</w:t>
            </w:r>
            <w:r w:rsidRPr="00A023A5">
              <w:rPr>
                <w:rStyle w:val="a7"/>
                <w:noProof/>
              </w:rPr>
              <w:t>反馈信息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97" w:history="1">
            <w:r w:rsidRPr="00A023A5">
              <w:rPr>
                <w:rStyle w:val="a7"/>
                <w:noProof/>
              </w:rPr>
              <w:t xml:space="preserve">4.9 </w:t>
            </w:r>
            <w:r w:rsidRPr="00A023A5">
              <w:rPr>
                <w:rStyle w:val="a7"/>
                <w:noProof/>
              </w:rPr>
              <w:t>请求报文结构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98" w:history="1">
            <w:r w:rsidRPr="00A023A5">
              <w:rPr>
                <w:rStyle w:val="a7"/>
                <w:noProof/>
              </w:rPr>
              <w:t>4.10</w:t>
            </w:r>
            <w:r w:rsidRPr="00A023A5">
              <w:rPr>
                <w:rStyle w:val="a7"/>
                <w:noProof/>
              </w:rPr>
              <w:t>响应报文结构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099" w:history="1">
            <w:r w:rsidRPr="00A023A5">
              <w:rPr>
                <w:rStyle w:val="a7"/>
                <w:noProof/>
              </w:rPr>
              <w:t xml:space="preserve">4.11 </w:t>
            </w:r>
            <w:r w:rsidRPr="00A023A5">
              <w:rPr>
                <w:rStyle w:val="a7"/>
                <w:noProof/>
              </w:rPr>
              <w:t>系统异常状态码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11"/>
            <w:tabs>
              <w:tab w:val="right" w:leader="dot" w:pos="8296"/>
            </w:tabs>
            <w:ind w:firstLine="640"/>
            <w:rPr>
              <w:noProof/>
            </w:rPr>
          </w:pPr>
          <w:hyperlink w:anchor="_Toc519850100" w:history="1">
            <w:r w:rsidRPr="00A023A5">
              <w:rPr>
                <w:rStyle w:val="a7"/>
                <w:noProof/>
              </w:rPr>
              <w:t>五、业务规范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101" w:history="1">
            <w:r w:rsidRPr="00A023A5">
              <w:rPr>
                <w:rStyle w:val="a7"/>
                <w:noProof/>
              </w:rPr>
              <w:t xml:space="preserve">5.1 </w:t>
            </w:r>
            <w:r w:rsidRPr="00A023A5">
              <w:rPr>
                <w:rStyle w:val="a7"/>
                <w:noProof/>
              </w:rPr>
              <w:t>使用登记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102" w:history="1">
            <w:r w:rsidRPr="00A023A5">
              <w:rPr>
                <w:rStyle w:val="a7"/>
                <w:noProof/>
              </w:rPr>
              <w:t>5.2</w:t>
            </w:r>
            <w:r w:rsidRPr="00A023A5">
              <w:rPr>
                <w:rStyle w:val="a7"/>
                <w:noProof/>
              </w:rPr>
              <w:t>代码规范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11"/>
            <w:tabs>
              <w:tab w:val="right" w:leader="dot" w:pos="8296"/>
            </w:tabs>
            <w:ind w:firstLine="640"/>
            <w:rPr>
              <w:noProof/>
            </w:rPr>
          </w:pPr>
          <w:hyperlink w:anchor="_Toc519850103" w:history="1">
            <w:r w:rsidRPr="00A023A5">
              <w:rPr>
                <w:rStyle w:val="a7"/>
                <w:noProof/>
              </w:rPr>
              <w:t>六、服务接口清册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104" w:history="1">
            <w:r w:rsidRPr="00A023A5">
              <w:rPr>
                <w:rStyle w:val="a7"/>
                <w:noProof/>
              </w:rPr>
              <w:t>6.1</w:t>
            </w:r>
            <w:r w:rsidRPr="00A023A5">
              <w:rPr>
                <w:rStyle w:val="a7"/>
                <w:noProof/>
              </w:rPr>
              <w:t>增值税一般纳税人申报接口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105" w:history="1">
            <w:r w:rsidRPr="00A023A5">
              <w:rPr>
                <w:rStyle w:val="a7"/>
                <w:noProof/>
              </w:rPr>
              <w:t>6.2</w:t>
            </w:r>
            <w:r w:rsidRPr="00A023A5">
              <w:rPr>
                <w:rStyle w:val="a7"/>
                <w:noProof/>
              </w:rPr>
              <w:t>增值税小规模纳税人申报接口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106" w:history="1">
            <w:r w:rsidRPr="00A023A5">
              <w:rPr>
                <w:rStyle w:val="a7"/>
                <w:noProof/>
              </w:rPr>
              <w:t xml:space="preserve">6.3 </w:t>
            </w:r>
            <w:r w:rsidRPr="00A023A5">
              <w:rPr>
                <w:rStyle w:val="a7"/>
                <w:noProof/>
              </w:rPr>
              <w:t>文化事业建设费申报接口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107" w:history="1">
            <w:r w:rsidRPr="00A023A5">
              <w:rPr>
                <w:rStyle w:val="a7"/>
                <w:noProof/>
              </w:rPr>
              <w:t>6.4</w:t>
            </w:r>
            <w:r w:rsidRPr="00A023A5">
              <w:rPr>
                <w:rStyle w:val="a7"/>
                <w:noProof/>
              </w:rPr>
              <w:t>消费税申报接口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108" w:history="1">
            <w:r w:rsidRPr="00A023A5">
              <w:rPr>
                <w:rStyle w:val="a7"/>
                <w:noProof/>
              </w:rPr>
              <w:t>6.5</w:t>
            </w:r>
            <w:r w:rsidRPr="00A023A5">
              <w:rPr>
                <w:rStyle w:val="a7"/>
                <w:noProof/>
              </w:rPr>
              <w:t>一般企业财务报表申报接口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109" w:history="1">
            <w:r w:rsidRPr="00A023A5">
              <w:rPr>
                <w:rStyle w:val="a7"/>
                <w:noProof/>
              </w:rPr>
              <w:t xml:space="preserve">6.6 </w:t>
            </w:r>
            <w:r w:rsidRPr="00A023A5">
              <w:rPr>
                <w:rStyle w:val="a7"/>
                <w:noProof/>
              </w:rPr>
              <w:t>企业会计制度财务报表申报接口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110" w:history="1">
            <w:r w:rsidRPr="00A023A5">
              <w:rPr>
                <w:rStyle w:val="a7"/>
                <w:noProof/>
              </w:rPr>
              <w:t xml:space="preserve">6.7 </w:t>
            </w:r>
            <w:r w:rsidRPr="00A023A5">
              <w:rPr>
                <w:rStyle w:val="a7"/>
                <w:noProof/>
              </w:rPr>
              <w:t>小企业会计准侧财务报表申报接口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111" w:history="1">
            <w:r w:rsidRPr="00A023A5">
              <w:rPr>
                <w:rStyle w:val="a7"/>
                <w:noProof/>
              </w:rPr>
              <w:t xml:space="preserve">6.8 </w:t>
            </w:r>
            <w:r w:rsidRPr="00A023A5">
              <w:rPr>
                <w:rStyle w:val="a7"/>
                <w:noProof/>
              </w:rPr>
              <w:t>附加税申报接口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112" w:history="1">
            <w:r w:rsidRPr="00A023A5">
              <w:rPr>
                <w:rStyle w:val="a7"/>
                <w:noProof/>
              </w:rPr>
              <w:t xml:space="preserve">6.9 </w:t>
            </w:r>
            <w:r w:rsidRPr="00A023A5">
              <w:rPr>
                <w:rStyle w:val="a7"/>
                <w:noProof/>
              </w:rPr>
              <w:t>居民企业（查账征收）企业所得税月（季）度申报（</w:t>
            </w:r>
            <w:r w:rsidRPr="00A023A5">
              <w:rPr>
                <w:rStyle w:val="a7"/>
                <w:noProof/>
              </w:rPr>
              <w:t>2018</w:t>
            </w:r>
            <w:r w:rsidRPr="00A023A5">
              <w:rPr>
                <w:rStyle w:val="a7"/>
                <w:noProof/>
              </w:rPr>
              <w:t>版）接口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113" w:history="1">
            <w:r w:rsidRPr="00A023A5">
              <w:rPr>
                <w:rStyle w:val="a7"/>
                <w:noProof/>
              </w:rPr>
              <w:t xml:space="preserve">6.10 </w:t>
            </w:r>
            <w:r w:rsidRPr="00A023A5">
              <w:rPr>
                <w:rStyle w:val="a7"/>
                <w:noProof/>
              </w:rPr>
              <w:t>企业所得税（核定征收）月季度年度申报</w:t>
            </w:r>
            <w:r w:rsidRPr="00A023A5">
              <w:rPr>
                <w:rStyle w:val="a7"/>
                <w:noProof/>
              </w:rPr>
              <w:t>(2018</w:t>
            </w:r>
            <w:r w:rsidRPr="00A023A5">
              <w:rPr>
                <w:rStyle w:val="a7"/>
                <w:noProof/>
              </w:rPr>
              <w:t>版</w:t>
            </w:r>
            <w:r w:rsidRPr="00A023A5">
              <w:rPr>
                <w:rStyle w:val="a7"/>
                <w:noProof/>
              </w:rPr>
              <w:t>)</w:t>
            </w:r>
            <w:r w:rsidRPr="00A023A5">
              <w:rPr>
                <w:rStyle w:val="a7"/>
                <w:noProof/>
              </w:rPr>
              <w:t>申报接口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pStyle w:val="21"/>
            <w:tabs>
              <w:tab w:val="right" w:leader="dot" w:pos="8296"/>
            </w:tabs>
            <w:ind w:left="640" w:firstLine="640"/>
            <w:rPr>
              <w:noProof/>
            </w:rPr>
          </w:pPr>
          <w:hyperlink w:anchor="_Toc519850114" w:history="1">
            <w:r w:rsidRPr="00A023A5">
              <w:rPr>
                <w:rStyle w:val="a7"/>
                <w:noProof/>
              </w:rPr>
              <w:t xml:space="preserve">6.11 </w:t>
            </w:r>
            <w:r w:rsidRPr="00A023A5">
              <w:rPr>
                <w:rStyle w:val="a7"/>
                <w:noProof/>
              </w:rPr>
              <w:t>反馈结果查询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_Toc519850114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945" w:rsidRDefault="00906945">
          <w:pPr>
            <w:ind w:firstLine="643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906945" w:rsidRDefault="00906945" w:rsidP="00906945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/>
          <w:sz w:val="44"/>
          <w:szCs w:val="44"/>
        </w:rPr>
        <w:sectPr w:rsidR="00906945" w:rsidSect="00906945">
          <w:footerReference w:type="default" r:id="rId15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>
        <w:rPr>
          <w:rFonts w:ascii="黑体" w:eastAsia="黑体" w:hAnsi="黑体"/>
          <w:sz w:val="44"/>
          <w:szCs w:val="44"/>
        </w:rPr>
        <w:br w:type="page"/>
      </w:r>
    </w:p>
    <w:p w:rsidR="009F255A" w:rsidRDefault="008C4E76" w:rsidP="00E02124">
      <w:pPr>
        <w:pStyle w:val="1"/>
        <w:spacing w:before="156" w:after="156"/>
        <w:ind w:firstLine="640"/>
      </w:pPr>
      <w:bookmarkStart w:id="0" w:name="_Toc519850081"/>
      <w:r>
        <w:rPr>
          <w:rFonts w:hint="eastAsia"/>
        </w:rPr>
        <w:lastRenderedPageBreak/>
        <w:t>一、</w:t>
      </w:r>
      <w:r>
        <w:t>概述</w:t>
      </w:r>
      <w:bookmarkEnd w:id="0"/>
    </w:p>
    <w:p w:rsidR="009F255A" w:rsidRDefault="008C4E76" w:rsidP="00AF3DB5">
      <w:pPr>
        <w:ind w:firstLine="640"/>
      </w:pPr>
      <w:r>
        <w:rPr>
          <w:rFonts w:hint="eastAsia"/>
        </w:rPr>
        <w:t>为了</w:t>
      </w:r>
      <w:r>
        <w:t>提供更加多元化申报缴税方式，</w:t>
      </w:r>
      <w:r>
        <w:rPr>
          <w:rFonts w:hint="eastAsia"/>
        </w:rPr>
        <w:t>按照国家</w:t>
      </w:r>
      <w:r>
        <w:t>税务局总局</w:t>
      </w:r>
      <w:r>
        <w:rPr>
          <w:rFonts w:hint="eastAsia"/>
        </w:rPr>
        <w:t>相关</w:t>
      </w:r>
      <w:r>
        <w:t>文件要求，</w:t>
      </w:r>
      <w:r>
        <w:rPr>
          <w:rFonts w:hint="eastAsia"/>
        </w:rPr>
        <w:t>国家</w:t>
      </w:r>
      <w:r>
        <w:t>税务局总局青海省税务局</w:t>
      </w:r>
      <w:r>
        <w:rPr>
          <w:rFonts w:hint="eastAsia"/>
        </w:rPr>
        <w:t>积极</w:t>
      </w:r>
      <w:r>
        <w:t>研发青海省</w:t>
      </w:r>
      <w:r>
        <w:rPr>
          <w:rFonts w:hint="eastAsia"/>
        </w:rPr>
        <w:t>网上</w:t>
      </w:r>
      <w:r>
        <w:t>税务局涉税服务接入平台</w:t>
      </w:r>
      <w:r w:rsidR="00AD05EC">
        <w:rPr>
          <w:rFonts w:hint="eastAsia"/>
        </w:rPr>
        <w:t>（以下</w:t>
      </w:r>
      <w:r w:rsidR="00AD05EC">
        <w:t>简称涉税服务接入平台</w:t>
      </w:r>
      <w:r w:rsidR="00AD05EC">
        <w:rPr>
          <w:rFonts w:hint="eastAsia"/>
        </w:rPr>
        <w:t>）</w:t>
      </w:r>
      <w:r>
        <w:rPr>
          <w:rFonts w:hint="eastAsia"/>
        </w:rPr>
        <w:t>。该平台</w:t>
      </w:r>
      <w:r>
        <w:t>是</w:t>
      </w:r>
      <w:r>
        <w:rPr>
          <w:rFonts w:hint="eastAsia"/>
        </w:rPr>
        <w:t>向</w:t>
      </w:r>
      <w:r>
        <w:t>互联网税务端涉税企业提供提交</w:t>
      </w:r>
      <w:r>
        <w:rPr>
          <w:rFonts w:hint="eastAsia"/>
        </w:rPr>
        <w:t>申报</w:t>
      </w:r>
      <w:r>
        <w:t>数据、申报表单和获取相关反馈信息的接口服务平台，</w:t>
      </w:r>
      <w:r>
        <w:rPr>
          <w:rFonts w:hint="eastAsia"/>
        </w:rPr>
        <w:t>依托</w:t>
      </w:r>
      <w:r>
        <w:t>该</w:t>
      </w:r>
      <w:r>
        <w:rPr>
          <w:rFonts w:hint="eastAsia"/>
        </w:rPr>
        <w:t>平台</w:t>
      </w:r>
      <w:r>
        <w:t>，广大纳税人可以选择</w:t>
      </w:r>
      <w:r>
        <w:rPr>
          <w:rFonts w:hint="eastAsia"/>
        </w:rPr>
        <w:t>自行研发各类财务</w:t>
      </w:r>
      <w:r>
        <w:t>软件</w:t>
      </w:r>
      <w:r>
        <w:rPr>
          <w:rFonts w:hint="eastAsia"/>
        </w:rPr>
        <w:t>调用</w:t>
      </w:r>
      <w:r>
        <w:t>平台中提供的各项</w:t>
      </w:r>
      <w:r>
        <w:rPr>
          <w:rFonts w:hint="eastAsia"/>
        </w:rPr>
        <w:t>申报</w:t>
      </w:r>
      <w:r>
        <w:t>类接口服务，</w:t>
      </w:r>
      <w:r>
        <w:rPr>
          <w:rFonts w:hint="eastAsia"/>
        </w:rPr>
        <w:t>完成</w:t>
      </w:r>
      <w:r>
        <w:t>涉税</w:t>
      </w:r>
      <w:r>
        <w:rPr>
          <w:rFonts w:hint="eastAsia"/>
        </w:rPr>
        <w:t>申报</w:t>
      </w:r>
      <w:r>
        <w:t>服务</w:t>
      </w:r>
      <w:r>
        <w:rPr>
          <w:rFonts w:hint="eastAsia"/>
        </w:rPr>
        <w:t>。</w:t>
      </w:r>
    </w:p>
    <w:p w:rsidR="009F255A" w:rsidRDefault="008C4E76" w:rsidP="00AF3DB5">
      <w:pPr>
        <w:ind w:firstLine="640"/>
      </w:pPr>
      <w:r>
        <w:rPr>
          <w:rFonts w:hint="eastAsia"/>
        </w:rPr>
        <w:t>该</w:t>
      </w:r>
      <w:r>
        <w:t>文档</w:t>
      </w:r>
      <w:r>
        <w:rPr>
          <w:rFonts w:hint="eastAsia"/>
        </w:rPr>
        <w:t>为</w:t>
      </w:r>
      <w:r>
        <w:t>各类涉税申报服务接口接入方式及接口规范。</w:t>
      </w:r>
    </w:p>
    <w:p w:rsidR="009F255A" w:rsidRDefault="008C4E76">
      <w:pPr>
        <w:pStyle w:val="1"/>
        <w:spacing w:before="156" w:after="156"/>
        <w:ind w:firstLine="640"/>
      </w:pPr>
      <w:bookmarkStart w:id="1" w:name="_Toc519850082"/>
      <w:r>
        <w:rPr>
          <w:rFonts w:hint="eastAsia"/>
        </w:rPr>
        <w:t>二</w:t>
      </w:r>
      <w:r>
        <w:t>、接口接入策略</w:t>
      </w:r>
      <w:bookmarkEnd w:id="1"/>
    </w:p>
    <w:tbl>
      <w:tblPr>
        <w:tblW w:w="838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560"/>
        <w:gridCol w:w="1701"/>
        <w:gridCol w:w="1173"/>
        <w:gridCol w:w="881"/>
        <w:gridCol w:w="1364"/>
      </w:tblGrid>
      <w:tr w:rsidR="009F255A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255A" w:rsidRDefault="008C4E76">
            <w:pPr>
              <w:pStyle w:val="a9"/>
              <w:spacing w:before="62" w:after="62"/>
              <w:jc w:val="center"/>
            </w:pPr>
            <w:r>
              <w:rPr>
                <w:rFonts w:hint="eastAsia"/>
              </w:rPr>
              <w:t>关联关系编号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255A" w:rsidRDefault="008C4E76">
            <w:pPr>
              <w:pStyle w:val="a9"/>
              <w:spacing w:before="62" w:after="62"/>
              <w:jc w:val="center"/>
            </w:pPr>
            <w:r>
              <w:rPr>
                <w:rFonts w:hint="eastAsia"/>
              </w:rPr>
              <w:t>关联关系名称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255A" w:rsidRDefault="008C4E76">
            <w:pPr>
              <w:pStyle w:val="a9"/>
              <w:spacing w:before="62" w:after="62"/>
              <w:jc w:val="center"/>
            </w:pPr>
            <w:r>
              <w:rPr>
                <w:rFonts w:hint="eastAsia"/>
              </w:rPr>
              <w:t>提供方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255A" w:rsidRDefault="008C4E76">
            <w:pPr>
              <w:pStyle w:val="a9"/>
              <w:spacing w:before="62" w:after="62"/>
              <w:jc w:val="center"/>
            </w:pPr>
            <w:r>
              <w:rPr>
                <w:rFonts w:hint="eastAsia"/>
              </w:rPr>
              <w:t>数据量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255A" w:rsidRDefault="008C4E76">
            <w:pPr>
              <w:pStyle w:val="a9"/>
              <w:spacing w:before="62" w:after="62"/>
              <w:jc w:val="center"/>
            </w:pPr>
            <w:r>
              <w:rPr>
                <w:rFonts w:hint="eastAsia"/>
              </w:rPr>
              <w:t>热点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F255A" w:rsidRDefault="008C4E76">
            <w:pPr>
              <w:pStyle w:val="a9"/>
              <w:spacing w:before="62" w:after="62"/>
              <w:jc w:val="center"/>
            </w:pPr>
            <w:r>
              <w:rPr>
                <w:rFonts w:hint="eastAsia"/>
              </w:rPr>
              <w:t>时效性</w:t>
            </w:r>
          </w:p>
        </w:tc>
      </w:tr>
      <w:tr w:rsidR="009F255A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5A" w:rsidRDefault="008C4E76">
            <w:pPr>
              <w:pStyle w:val="a9"/>
              <w:spacing w:before="62" w:after="62"/>
              <w:jc w:val="center"/>
            </w:pPr>
            <w:r>
              <w:t>R_</w:t>
            </w:r>
            <w:r>
              <w:rPr>
                <w:rFonts w:hint="eastAsia"/>
              </w:rPr>
              <w:t>DA</w:t>
            </w:r>
            <w:r>
              <w:t>_00</w:t>
            </w: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5A" w:rsidRDefault="008C4E76">
            <w:pPr>
              <w:pStyle w:val="a9"/>
              <w:spacing w:before="62" w:after="62"/>
              <w:jc w:val="center"/>
            </w:pPr>
            <w:r>
              <w:rPr>
                <w:rFonts w:hint="eastAsia"/>
              </w:rPr>
              <w:t>接口调用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5A" w:rsidRDefault="008C4E76">
            <w:pPr>
              <w:pStyle w:val="a9"/>
              <w:spacing w:before="62" w:after="62"/>
              <w:jc w:val="center"/>
            </w:pPr>
            <w:r>
              <w:rPr>
                <w:rFonts w:hint="eastAsia"/>
              </w:rPr>
              <w:t>国家税务总局青海省网上税务局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5A" w:rsidRDefault="008C4E76">
            <w:pPr>
              <w:pStyle w:val="a9"/>
              <w:spacing w:before="62" w:after="62"/>
              <w:jc w:val="center"/>
            </w:pPr>
            <w:r>
              <w:rPr>
                <w:rFonts w:hint="eastAsia"/>
              </w:rPr>
              <w:t>单笔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5A" w:rsidRDefault="008C4E76">
            <w:pPr>
              <w:pStyle w:val="a9"/>
              <w:spacing w:before="62" w:after="62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5A" w:rsidRDefault="008C4E76">
            <w:pPr>
              <w:pStyle w:val="a9"/>
              <w:spacing w:before="62" w:after="62"/>
              <w:jc w:val="center"/>
            </w:pPr>
            <w:r>
              <w:rPr>
                <w:rFonts w:hint="eastAsia"/>
              </w:rPr>
              <w:t>实时</w:t>
            </w:r>
          </w:p>
        </w:tc>
      </w:tr>
      <w:tr w:rsidR="009F255A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255A" w:rsidRDefault="008C4E76">
            <w:pPr>
              <w:pStyle w:val="a9"/>
              <w:spacing w:before="62" w:after="62"/>
            </w:pPr>
            <w:r>
              <w:rPr>
                <w:rFonts w:hint="eastAsia"/>
              </w:rPr>
              <w:t>生产接入地址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5A" w:rsidRDefault="00AB6655">
            <w:pPr>
              <w:pStyle w:val="a9"/>
              <w:spacing w:before="62" w:after="62"/>
            </w:pPr>
            <w:hyperlink r:id="rId16" w:history="1">
              <w:r w:rsidR="008C4E76">
                <w:rPr>
                  <w:rStyle w:val="a6"/>
                  <w:rFonts w:cs="宋体"/>
                  <w:color w:val="003884"/>
                  <w:szCs w:val="21"/>
                </w:rPr>
                <w:t>http://</w:t>
              </w:r>
              <w:r w:rsidR="008C4E76">
                <w:rPr>
                  <w:rStyle w:val="a6"/>
                  <w:rFonts w:cs="宋体" w:hint="eastAsia"/>
                  <w:color w:val="003884"/>
                  <w:szCs w:val="21"/>
                </w:rPr>
                <w:t>wsbs.qhnsr.gov.cn</w:t>
              </w:r>
              <w:r w:rsidR="008C4E76">
                <w:rPr>
                  <w:rStyle w:val="a6"/>
                  <w:rFonts w:cs="宋体"/>
                  <w:color w:val="003884"/>
                  <w:szCs w:val="21"/>
                </w:rPr>
                <w:t>/thirdparty/webservices/sfjrService?wsdl</w:t>
              </w:r>
            </w:hyperlink>
          </w:p>
        </w:tc>
      </w:tr>
      <w:tr w:rsidR="009F255A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F255A" w:rsidRDefault="008C4E76">
            <w:pPr>
              <w:pStyle w:val="a9"/>
              <w:spacing w:before="62" w:after="62"/>
            </w:pPr>
            <w:r>
              <w:rPr>
                <w:rFonts w:hint="eastAsia"/>
              </w:rPr>
              <w:t>业务规则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5A" w:rsidRDefault="008C4E76">
            <w:pPr>
              <w:pStyle w:val="a9"/>
              <w:spacing w:before="62" w:after="62"/>
            </w:pPr>
            <w:r>
              <w:rPr>
                <w:rFonts w:hint="eastAsia"/>
              </w:rPr>
              <w:t>依据请求数据中的服务id进行路由分发到具体的业务调用处理中</w:t>
            </w:r>
          </w:p>
        </w:tc>
      </w:tr>
    </w:tbl>
    <w:p w:rsidR="009F255A" w:rsidRDefault="009F255A">
      <w:pPr>
        <w:ind w:firstLine="640"/>
      </w:pPr>
    </w:p>
    <w:p w:rsidR="009F255A" w:rsidRDefault="008C4E76" w:rsidP="000B2B79">
      <w:pPr>
        <w:pStyle w:val="1"/>
        <w:spacing w:before="156" w:after="156"/>
        <w:ind w:firstLine="640"/>
      </w:pPr>
      <w:bookmarkStart w:id="2" w:name="_Toc519850083"/>
      <w:r>
        <w:rPr>
          <w:rFonts w:hint="eastAsia"/>
        </w:rPr>
        <w:t>三</w:t>
      </w:r>
      <w:r>
        <w:t>、术语定义</w:t>
      </w:r>
      <w:bookmarkEnd w:id="2"/>
    </w:p>
    <w:p w:rsidR="009F255A" w:rsidRDefault="008C4E76" w:rsidP="000B2B79">
      <w:pPr>
        <w:pStyle w:val="2"/>
        <w:ind w:firstLine="643"/>
      </w:pPr>
      <w:bookmarkStart w:id="3" w:name="_Toc519850084"/>
      <w:r>
        <w:rPr>
          <w:rFonts w:hint="eastAsia"/>
        </w:rPr>
        <w:t>3.1</w:t>
      </w:r>
      <w:r w:rsidR="000B2B79">
        <w:t xml:space="preserve"> </w:t>
      </w:r>
      <w:proofErr w:type="spellStart"/>
      <w:r w:rsidR="000B2B79">
        <w:rPr>
          <w:rFonts w:hint="eastAsia"/>
        </w:rPr>
        <w:t>WebS</w:t>
      </w:r>
      <w:r>
        <w:rPr>
          <w:rFonts w:hint="eastAsia"/>
        </w:rPr>
        <w:t>ervice</w:t>
      </w:r>
      <w:bookmarkEnd w:id="3"/>
      <w:proofErr w:type="spellEnd"/>
    </w:p>
    <w:p w:rsidR="009F255A" w:rsidRDefault="000B2B79" w:rsidP="000B2B79">
      <w:pPr>
        <w:ind w:firstLine="640"/>
      </w:pPr>
      <w:proofErr w:type="spellStart"/>
      <w:r>
        <w:rPr>
          <w:rFonts w:hint="eastAsia"/>
        </w:rPr>
        <w:t>Web</w:t>
      </w:r>
      <w:r>
        <w:t>S</w:t>
      </w:r>
      <w:r w:rsidR="008C4E76">
        <w:rPr>
          <w:rFonts w:hint="eastAsia"/>
        </w:rPr>
        <w:t>ervice</w:t>
      </w:r>
      <w:proofErr w:type="spellEnd"/>
      <w:r w:rsidR="008C4E76">
        <w:rPr>
          <w:rFonts w:hint="eastAsia"/>
        </w:rPr>
        <w:t>是一个平台独立的，低耦合的，自包含的、基于可编程的</w:t>
      </w:r>
      <w:r w:rsidR="008C4E76">
        <w:rPr>
          <w:rFonts w:hint="eastAsia"/>
        </w:rPr>
        <w:t>web</w:t>
      </w:r>
      <w:r w:rsidR="008C4E76">
        <w:rPr>
          <w:rFonts w:hint="eastAsia"/>
        </w:rPr>
        <w:t>的应用程序，可使用开放的</w:t>
      </w:r>
      <w:r w:rsidR="008C4E76">
        <w:rPr>
          <w:rFonts w:hint="eastAsia"/>
        </w:rPr>
        <w:t>XML</w:t>
      </w:r>
      <w:r w:rsidR="008C4E76">
        <w:rPr>
          <w:rFonts w:hint="eastAsia"/>
        </w:rPr>
        <w:t>（标准通用标记语言下的一个子集）标准来描述、发布、发现、协调和配置这些应用程序，用于开发分布式的互操作的应用程</w:t>
      </w:r>
      <w:r w:rsidR="008C4E76">
        <w:rPr>
          <w:rFonts w:hint="eastAsia"/>
        </w:rPr>
        <w:lastRenderedPageBreak/>
        <w:t>序。</w:t>
      </w:r>
      <w:r w:rsidR="008C4E76">
        <w:rPr>
          <w:rFonts w:hint="eastAsia"/>
        </w:rPr>
        <w:t xml:space="preserve"> </w:t>
      </w:r>
    </w:p>
    <w:p w:rsidR="009F255A" w:rsidRDefault="000B2B79" w:rsidP="000B2B79">
      <w:pPr>
        <w:ind w:firstLine="640"/>
      </w:pPr>
      <w:r>
        <w:t>涉税服务接入平台</w:t>
      </w:r>
      <w:r>
        <w:rPr>
          <w:rFonts w:hint="eastAsia"/>
        </w:rPr>
        <w:t>使用</w:t>
      </w:r>
      <w:r w:rsidR="008C4E76">
        <w:rPr>
          <w:rFonts w:hint="eastAsia"/>
        </w:rPr>
        <w:t>Web Service</w:t>
      </w:r>
      <w:r w:rsidR="008C4E76">
        <w:rPr>
          <w:rFonts w:hint="eastAsia"/>
        </w:rPr>
        <w:t>技术</w:t>
      </w:r>
      <w:r>
        <w:rPr>
          <w:rFonts w:hint="eastAsia"/>
        </w:rPr>
        <w:t>为</w:t>
      </w:r>
      <w:r>
        <w:t>纳税人提供忽略平台干扰的统一报文技术规范，</w:t>
      </w:r>
      <w:r>
        <w:rPr>
          <w:rFonts w:hint="eastAsia"/>
        </w:rPr>
        <w:t>为</w:t>
      </w:r>
      <w:r>
        <w:t>各类申报接口</w:t>
      </w:r>
      <w:r>
        <w:rPr>
          <w:rFonts w:hint="eastAsia"/>
        </w:rPr>
        <w:t>集成</w:t>
      </w:r>
      <w:r>
        <w:t>提供</w:t>
      </w:r>
      <w:r>
        <w:rPr>
          <w:rFonts w:hint="eastAsia"/>
        </w:rPr>
        <w:t>通用</w:t>
      </w:r>
      <w:r>
        <w:t>机制，保障纳税人自行研发</w:t>
      </w:r>
      <w:r>
        <w:rPr>
          <w:rFonts w:hint="eastAsia"/>
        </w:rPr>
        <w:t>相关</w:t>
      </w:r>
      <w:r>
        <w:t>申报服务的统一性。</w:t>
      </w:r>
    </w:p>
    <w:p w:rsidR="009F255A" w:rsidRDefault="008C4E76" w:rsidP="000B2B79">
      <w:pPr>
        <w:pStyle w:val="2"/>
        <w:ind w:firstLine="643"/>
      </w:pPr>
      <w:bookmarkStart w:id="4" w:name="_Toc519850085"/>
      <w:r>
        <w:rPr>
          <w:rFonts w:hint="eastAsia"/>
        </w:rPr>
        <w:t>3.2</w:t>
      </w:r>
      <w:r w:rsidR="000B2B79">
        <w:t xml:space="preserve"> </w:t>
      </w:r>
      <w:r>
        <w:rPr>
          <w:rFonts w:hint="eastAsia"/>
        </w:rPr>
        <w:t>WS-Security</w:t>
      </w:r>
      <w:bookmarkEnd w:id="4"/>
    </w:p>
    <w:p w:rsidR="000B2B79" w:rsidRDefault="008C4E76" w:rsidP="000B2B79">
      <w:pPr>
        <w:ind w:firstLine="640"/>
      </w:pPr>
      <w:r>
        <w:rPr>
          <w:rFonts w:hint="eastAsia"/>
        </w:rPr>
        <w:t>WS-Security (Web</w:t>
      </w:r>
      <w:r>
        <w:rPr>
          <w:rFonts w:hint="eastAsia"/>
        </w:rPr>
        <w:t>服务安全</w:t>
      </w:r>
      <w:r>
        <w:rPr>
          <w:rFonts w:hint="eastAsia"/>
        </w:rPr>
        <w:t xml:space="preserve">) </w:t>
      </w:r>
      <w:r>
        <w:rPr>
          <w:rFonts w:hint="eastAsia"/>
        </w:rPr>
        <w:t>是一种提供在</w:t>
      </w:r>
      <w:r>
        <w:rPr>
          <w:rFonts w:hint="eastAsia"/>
        </w:rPr>
        <w:t>Web</w:t>
      </w:r>
      <w:r>
        <w:rPr>
          <w:rFonts w:hint="eastAsia"/>
        </w:rPr>
        <w:t>服务上应用安全的方法的网络传输协议。</w:t>
      </w:r>
      <w:r w:rsidR="000B2B79">
        <w:rPr>
          <w:rFonts w:hint="eastAsia"/>
        </w:rPr>
        <w:t>协议包含了关于如何在</w:t>
      </w:r>
      <w:r w:rsidR="000B2B79">
        <w:rPr>
          <w:rFonts w:hint="eastAsia"/>
        </w:rPr>
        <w:t>Web</w:t>
      </w:r>
      <w:r w:rsidR="000B2B79">
        <w:rPr>
          <w:rFonts w:hint="eastAsia"/>
        </w:rPr>
        <w:t>服务消息上保证完整性和机密性的规约。</w:t>
      </w:r>
      <w:r w:rsidR="000B2B79">
        <w:rPr>
          <w:rFonts w:hint="eastAsia"/>
        </w:rPr>
        <w:t>WSS</w:t>
      </w:r>
      <w:r w:rsidR="000B2B79">
        <w:rPr>
          <w:rFonts w:hint="eastAsia"/>
        </w:rPr>
        <w:t>协议包括</w:t>
      </w:r>
      <w:r w:rsidR="000B2B79">
        <w:rPr>
          <w:rFonts w:hint="eastAsia"/>
        </w:rPr>
        <w:t>SAML</w:t>
      </w:r>
      <w:r w:rsidR="000B2B79">
        <w:rPr>
          <w:rFonts w:hint="eastAsia"/>
        </w:rPr>
        <w:t>（安全断言标记语言）、</w:t>
      </w:r>
      <w:r w:rsidR="000B2B79">
        <w:rPr>
          <w:rFonts w:hint="eastAsia"/>
        </w:rPr>
        <w:t>Kerberos</w:t>
      </w:r>
      <w:r w:rsidR="000B2B79">
        <w:rPr>
          <w:rFonts w:hint="eastAsia"/>
        </w:rPr>
        <w:t>和认证证书格式（如</w:t>
      </w:r>
      <w:r w:rsidR="000B2B79">
        <w:rPr>
          <w:rFonts w:hint="eastAsia"/>
        </w:rPr>
        <w:t>X.509</w:t>
      </w:r>
      <w:r w:rsidR="000B2B79">
        <w:rPr>
          <w:rFonts w:hint="eastAsia"/>
        </w:rPr>
        <w:t>）的使用的详细信息。</w:t>
      </w:r>
      <w:r w:rsidR="000B2B79">
        <w:rPr>
          <w:rFonts w:hint="eastAsia"/>
        </w:rPr>
        <w:t>WS-Security</w:t>
      </w:r>
      <w:r w:rsidR="000B2B79">
        <w:rPr>
          <w:rFonts w:hint="eastAsia"/>
        </w:rPr>
        <w:t>描述了如何将签名和加密</w:t>
      </w:r>
      <w:proofErr w:type="gramStart"/>
      <w:r w:rsidR="000B2B79">
        <w:rPr>
          <w:rFonts w:hint="eastAsia"/>
        </w:rPr>
        <w:t>头加入</w:t>
      </w:r>
      <w:proofErr w:type="gramEnd"/>
      <w:r w:rsidR="000B2B79">
        <w:rPr>
          <w:rFonts w:hint="eastAsia"/>
        </w:rPr>
        <w:t>SOAP</w:t>
      </w:r>
      <w:r w:rsidR="000B2B79">
        <w:rPr>
          <w:rFonts w:hint="eastAsia"/>
        </w:rPr>
        <w:t>消息。除此以外，还描述了如何在消息中加入安全令牌，包括二进制安全令牌，如</w:t>
      </w:r>
      <w:r w:rsidR="000B2B79">
        <w:rPr>
          <w:rFonts w:hint="eastAsia"/>
        </w:rPr>
        <w:t>X.509</w:t>
      </w:r>
      <w:r w:rsidR="000B2B79">
        <w:rPr>
          <w:rFonts w:hint="eastAsia"/>
        </w:rPr>
        <w:t>认证证书和</w:t>
      </w:r>
      <w:r w:rsidR="000B2B79">
        <w:rPr>
          <w:rFonts w:hint="eastAsia"/>
        </w:rPr>
        <w:t xml:space="preserve">Kerberos </w:t>
      </w:r>
      <w:r w:rsidR="000B2B79">
        <w:t>T</w:t>
      </w:r>
      <w:r w:rsidR="000B2B79">
        <w:rPr>
          <w:rFonts w:hint="eastAsia"/>
        </w:rPr>
        <w:t>icket</w:t>
      </w:r>
      <w:r w:rsidR="000B2B79">
        <w:rPr>
          <w:rFonts w:hint="eastAsia"/>
        </w:rPr>
        <w:t>。</w:t>
      </w:r>
    </w:p>
    <w:p w:rsidR="000B2B79" w:rsidRDefault="000B2B79" w:rsidP="000B2B79">
      <w:pPr>
        <w:ind w:firstLine="640"/>
      </w:pPr>
      <w:r>
        <w:rPr>
          <w:rFonts w:hint="eastAsia"/>
        </w:rPr>
        <w:t>WS-Security</w:t>
      </w:r>
      <w:r>
        <w:rPr>
          <w:rFonts w:hint="eastAsia"/>
        </w:rPr>
        <w:t>将安全特性放入一个</w:t>
      </w:r>
      <w:r>
        <w:rPr>
          <w:rFonts w:hint="eastAsia"/>
        </w:rPr>
        <w:t>SOAP</w:t>
      </w:r>
      <w:r>
        <w:rPr>
          <w:rFonts w:hint="eastAsia"/>
        </w:rPr>
        <w:t>消息的消息头中，在应用层处理。这样协议保证了端到端的安全。</w:t>
      </w:r>
    </w:p>
    <w:p w:rsidR="009F255A" w:rsidRPr="000B2B79" w:rsidRDefault="000B2B79" w:rsidP="000B2B79">
      <w:pPr>
        <w:ind w:firstLine="640"/>
      </w:pPr>
      <w:r>
        <w:t>涉税服务接入平台</w:t>
      </w:r>
      <w:r>
        <w:rPr>
          <w:rFonts w:hint="eastAsia"/>
        </w:rPr>
        <w:t>接口接入</w:t>
      </w:r>
      <w:r>
        <w:t>遵循</w:t>
      </w:r>
      <w:r>
        <w:rPr>
          <w:rFonts w:hint="eastAsia"/>
        </w:rPr>
        <w:t>WS-Security</w:t>
      </w:r>
      <w:r>
        <w:rPr>
          <w:rFonts w:hint="eastAsia"/>
        </w:rPr>
        <w:t>协议</w:t>
      </w:r>
      <w:r>
        <w:t>族。</w:t>
      </w:r>
    </w:p>
    <w:p w:rsidR="009F255A" w:rsidRDefault="008C4E76" w:rsidP="000B2B79">
      <w:pPr>
        <w:pStyle w:val="2"/>
        <w:ind w:firstLine="643"/>
      </w:pPr>
      <w:bookmarkStart w:id="5" w:name="_Toc519850086"/>
      <w:r>
        <w:rPr>
          <w:rFonts w:hint="eastAsia"/>
        </w:rPr>
        <w:t>3.3</w:t>
      </w:r>
      <w:r w:rsidR="000B2B79">
        <w:t xml:space="preserve"> </w:t>
      </w:r>
      <w:r>
        <w:rPr>
          <w:rFonts w:hint="eastAsia"/>
        </w:rPr>
        <w:t>数字签名</w:t>
      </w:r>
      <w:bookmarkEnd w:id="5"/>
    </w:p>
    <w:p w:rsidR="009F255A" w:rsidRDefault="000B2B79">
      <w:pPr>
        <w:pStyle w:val="-"/>
        <w:ind w:firstLine="640"/>
      </w:pPr>
      <w:r>
        <w:t>涉税服务接入平台</w:t>
      </w:r>
      <w:r>
        <w:rPr>
          <w:rFonts w:hint="eastAsia"/>
        </w:rPr>
        <w:t>接口</w:t>
      </w:r>
      <w:r>
        <w:t>识别报文</w:t>
      </w:r>
      <w:r w:rsidR="008C4E76">
        <w:rPr>
          <w:rFonts w:hint="eastAsia"/>
        </w:rPr>
        <w:t>以电子形式存在于数据信息之中的，或作为其附件的或逻辑上与之有联系的数据，可用于辨别数据签署人的身份，并表明签署人对数据信息中包含的信息的认可。</w:t>
      </w:r>
    </w:p>
    <w:p w:rsidR="009F255A" w:rsidRDefault="008C4E76" w:rsidP="000B2B79">
      <w:pPr>
        <w:pStyle w:val="2"/>
        <w:ind w:firstLine="643"/>
        <w:rPr>
          <w:shd w:val="clear" w:color="auto" w:fill="FFFFFF"/>
        </w:rPr>
      </w:pPr>
      <w:bookmarkStart w:id="6" w:name="_Toc519850087"/>
      <w:r>
        <w:rPr>
          <w:rFonts w:hint="eastAsia"/>
        </w:rPr>
        <w:lastRenderedPageBreak/>
        <w:t>3.4</w:t>
      </w:r>
      <w:r w:rsidR="000B2B79">
        <w:t xml:space="preserve"> </w:t>
      </w:r>
      <w:r>
        <w:rPr>
          <w:rFonts w:hint="eastAsia"/>
          <w:shd w:val="clear" w:color="auto" w:fill="FFFFFF"/>
        </w:rPr>
        <w:t>安全套接层</w:t>
      </w:r>
      <w:bookmarkEnd w:id="6"/>
    </w:p>
    <w:p w:rsidR="009F255A" w:rsidRDefault="008C4E76" w:rsidP="000B2B79">
      <w:pPr>
        <w:pStyle w:val="-"/>
        <w:ind w:firstLine="640"/>
      </w:pPr>
      <w:r>
        <w:rPr>
          <w:rFonts w:hint="eastAsia"/>
        </w:rPr>
        <w:t>Secure Socket Layer</w:t>
      </w:r>
      <w:r>
        <w:rPr>
          <w:rFonts w:hint="eastAsia"/>
        </w:rPr>
        <w:t>用以保障在</w:t>
      </w:r>
      <w:r>
        <w:rPr>
          <w:rFonts w:hint="eastAsia"/>
        </w:rPr>
        <w:t>Internet</w:t>
      </w:r>
      <w:r>
        <w:rPr>
          <w:rFonts w:hint="eastAsia"/>
        </w:rPr>
        <w:t>上数据传输之安全，利用数据加密</w:t>
      </w:r>
      <w:r>
        <w:rPr>
          <w:rFonts w:hint="eastAsia"/>
        </w:rPr>
        <w:t>(Encryption)</w:t>
      </w:r>
      <w:r>
        <w:rPr>
          <w:rFonts w:hint="eastAsia"/>
        </w:rPr>
        <w:t>技术，可确保数据在网络上之传输过程中不会被截取及窃听。</w:t>
      </w:r>
    </w:p>
    <w:p w:rsidR="009F255A" w:rsidRDefault="008C4E76">
      <w:pPr>
        <w:pStyle w:val="-"/>
        <w:ind w:firstLine="640"/>
      </w:pPr>
      <w:r>
        <w:rPr>
          <w:rFonts w:hint="eastAsia"/>
        </w:rPr>
        <w:t>SSL</w:t>
      </w:r>
      <w:r>
        <w:rPr>
          <w:rFonts w:hint="eastAsia"/>
        </w:rPr>
        <w:t>协议位于</w:t>
      </w:r>
      <w:r>
        <w:rPr>
          <w:rFonts w:hint="eastAsia"/>
        </w:rPr>
        <w:t>TCP/IP</w:t>
      </w:r>
      <w:r>
        <w:rPr>
          <w:rFonts w:hint="eastAsia"/>
        </w:rPr>
        <w:t>协议与各种应用层协议之间，为数据通讯提供安全支持。</w:t>
      </w:r>
      <w:r>
        <w:rPr>
          <w:rFonts w:hint="eastAsia"/>
        </w:rPr>
        <w:t>SSL</w:t>
      </w:r>
      <w:r>
        <w:rPr>
          <w:rFonts w:hint="eastAsia"/>
        </w:rPr>
        <w:t>协议可分为两层：</w:t>
      </w:r>
      <w:r>
        <w:rPr>
          <w:rFonts w:hint="eastAsia"/>
        </w:rPr>
        <w:t xml:space="preserve"> SSL</w:t>
      </w:r>
      <w:r>
        <w:rPr>
          <w:rFonts w:hint="eastAsia"/>
        </w:rPr>
        <w:t>记录协议（</w:t>
      </w:r>
      <w:r>
        <w:rPr>
          <w:rFonts w:hint="eastAsia"/>
        </w:rPr>
        <w:t>SSL Record Protocol</w:t>
      </w:r>
      <w:r>
        <w:rPr>
          <w:rFonts w:hint="eastAsia"/>
        </w:rPr>
        <w:t>）：它建立在可靠的传输协议（如</w:t>
      </w:r>
      <w:r>
        <w:rPr>
          <w:rFonts w:hint="eastAsia"/>
        </w:rPr>
        <w:t>TCP</w:t>
      </w:r>
      <w:r>
        <w:rPr>
          <w:rFonts w:hint="eastAsia"/>
        </w:rPr>
        <w:t>）之上，为高层协议提供数据封装、压缩、加密等基本功能的支持。</w:t>
      </w:r>
      <w:r>
        <w:rPr>
          <w:rFonts w:hint="eastAsia"/>
        </w:rPr>
        <w:t xml:space="preserve"> SSL</w:t>
      </w:r>
      <w:r>
        <w:rPr>
          <w:rFonts w:hint="eastAsia"/>
        </w:rPr>
        <w:t>握手协议（</w:t>
      </w:r>
      <w:r>
        <w:rPr>
          <w:rFonts w:hint="eastAsia"/>
        </w:rPr>
        <w:t>SSL Handshake Protocol</w:t>
      </w:r>
      <w:r>
        <w:rPr>
          <w:rFonts w:hint="eastAsia"/>
        </w:rPr>
        <w:t>）：它建立在</w:t>
      </w:r>
      <w:r>
        <w:rPr>
          <w:rFonts w:hint="eastAsia"/>
        </w:rPr>
        <w:t>SSL</w:t>
      </w:r>
      <w:r>
        <w:rPr>
          <w:rFonts w:hint="eastAsia"/>
        </w:rPr>
        <w:t>记录协议之上，用于在实际的数据传输开始前，通讯双方进行身份认证、协商加密算法、交换加密密钥等。</w:t>
      </w:r>
    </w:p>
    <w:p w:rsidR="009F255A" w:rsidRDefault="008C4E76">
      <w:pPr>
        <w:pStyle w:val="-"/>
        <w:ind w:firstLine="640"/>
      </w:pPr>
      <w:r>
        <w:rPr>
          <w:rFonts w:hint="eastAsia"/>
        </w:rPr>
        <w:t>SSL</w:t>
      </w:r>
      <w:r>
        <w:rPr>
          <w:rFonts w:hint="eastAsia"/>
        </w:rPr>
        <w:t>协议提供的服务主要有：</w:t>
      </w:r>
    </w:p>
    <w:p w:rsidR="009F255A" w:rsidRDefault="008C4E76">
      <w:pPr>
        <w:pStyle w:val="-"/>
        <w:ind w:firstLine="640"/>
      </w:pPr>
      <w:r>
        <w:rPr>
          <w:rFonts w:hint="eastAsia"/>
        </w:rPr>
        <w:t>1</w:t>
      </w:r>
      <w:r>
        <w:rPr>
          <w:rFonts w:hint="eastAsia"/>
        </w:rPr>
        <w:t>）认证用户和服务器，确保数据发送到正确的客户机和服务器；</w:t>
      </w:r>
    </w:p>
    <w:p w:rsidR="009F255A" w:rsidRDefault="008C4E76">
      <w:pPr>
        <w:pStyle w:val="-"/>
        <w:ind w:firstLine="640"/>
      </w:pPr>
      <w:r>
        <w:rPr>
          <w:rFonts w:hint="eastAsia"/>
        </w:rPr>
        <w:t>2</w:t>
      </w:r>
      <w:r>
        <w:rPr>
          <w:rFonts w:hint="eastAsia"/>
        </w:rPr>
        <w:t>）加密数据以防止数据中途被窃取；</w:t>
      </w:r>
    </w:p>
    <w:p w:rsidR="009F255A" w:rsidRDefault="008C4E76">
      <w:pPr>
        <w:pStyle w:val="-"/>
        <w:ind w:firstLine="640"/>
      </w:pPr>
      <w:r>
        <w:rPr>
          <w:rFonts w:hint="eastAsia"/>
        </w:rPr>
        <w:t>3</w:t>
      </w:r>
      <w:r>
        <w:rPr>
          <w:rFonts w:hint="eastAsia"/>
        </w:rPr>
        <w:t>）维护数据的完整性，确保数据在传输过程中不被改变。</w:t>
      </w:r>
    </w:p>
    <w:p w:rsidR="009F255A" w:rsidRDefault="000B2B79" w:rsidP="000B2B79">
      <w:pPr>
        <w:pStyle w:val="1"/>
        <w:spacing w:before="156" w:after="156"/>
        <w:ind w:firstLine="640"/>
        <w:rPr>
          <w:shd w:val="clear" w:color="auto" w:fill="FFFFFF"/>
        </w:rPr>
      </w:pPr>
      <w:bookmarkStart w:id="7" w:name="_Toc519850088"/>
      <w:r>
        <w:rPr>
          <w:rFonts w:hint="eastAsia"/>
          <w:shd w:val="clear" w:color="auto" w:fill="FFFFFF"/>
        </w:rPr>
        <w:t>四</w:t>
      </w:r>
      <w:r>
        <w:rPr>
          <w:shd w:val="clear" w:color="auto" w:fill="FFFFFF"/>
        </w:rPr>
        <w:t>、接口规范</w:t>
      </w:r>
      <w:bookmarkEnd w:id="7"/>
    </w:p>
    <w:p w:rsidR="000B2B79" w:rsidRDefault="000B2B79" w:rsidP="00AD05EC">
      <w:pPr>
        <w:pStyle w:val="2"/>
        <w:ind w:firstLine="643"/>
      </w:pPr>
      <w:bookmarkStart w:id="8" w:name="_Toc519850089"/>
      <w:r>
        <w:rPr>
          <w:rFonts w:hint="eastAsia"/>
        </w:rPr>
        <w:t>4.1</w:t>
      </w:r>
      <w:r w:rsidR="00AD05EC">
        <w:rPr>
          <w:rFonts w:hint="eastAsia"/>
        </w:rPr>
        <w:t>接口</w:t>
      </w:r>
      <w:r w:rsidR="00AD05EC">
        <w:t>协议</w:t>
      </w:r>
      <w:bookmarkEnd w:id="8"/>
    </w:p>
    <w:p w:rsidR="00AD05EC" w:rsidRDefault="00AD05EC" w:rsidP="00AD05EC">
      <w:pPr>
        <w:ind w:firstLine="640"/>
      </w:pPr>
      <w:r>
        <w:t>涉税服务接入平台</w:t>
      </w:r>
      <w:r>
        <w:rPr>
          <w:rFonts w:hint="eastAsia"/>
        </w:rPr>
        <w:t>采用基于</w:t>
      </w:r>
      <w:r>
        <w:rPr>
          <w:rFonts w:hint="eastAsia"/>
        </w:rPr>
        <w:t>WS Security</w:t>
      </w:r>
      <w:r>
        <w:rPr>
          <w:rFonts w:hint="eastAsia"/>
        </w:rPr>
        <w:t>安全认证协议的</w:t>
      </w:r>
      <w:proofErr w:type="spellStart"/>
      <w:r>
        <w:rPr>
          <w:rFonts w:hint="eastAsia"/>
        </w:rPr>
        <w:t>WebService</w:t>
      </w:r>
      <w:proofErr w:type="spellEnd"/>
      <w:r>
        <w:rPr>
          <w:rFonts w:hint="eastAsia"/>
        </w:rPr>
        <w:t>服务实现。</w:t>
      </w:r>
      <w:bookmarkStart w:id="9" w:name="_GoBack"/>
      <w:bookmarkEnd w:id="9"/>
    </w:p>
    <w:p w:rsidR="00AD05EC" w:rsidRDefault="00AD05EC" w:rsidP="00AD05EC">
      <w:pPr>
        <w:ind w:firstLine="640"/>
      </w:pPr>
      <w:r>
        <w:rPr>
          <w:rFonts w:hint="eastAsia"/>
        </w:rPr>
        <w:t>涉税服务接入平台通过</w:t>
      </w:r>
      <w:proofErr w:type="spellStart"/>
      <w:r>
        <w:rPr>
          <w:rFonts w:hint="eastAsia"/>
        </w:rPr>
        <w:t>WebService</w:t>
      </w:r>
      <w:proofErr w:type="spellEnd"/>
      <w:r>
        <w:rPr>
          <w:rFonts w:hint="eastAsia"/>
        </w:rPr>
        <w:t>头部所包含的安全认证信息对第三方厂商进行认证，一个符合</w:t>
      </w:r>
      <w:r>
        <w:rPr>
          <w:rFonts w:hint="eastAsia"/>
        </w:rPr>
        <w:t>WS Security</w:t>
      </w:r>
      <w:r>
        <w:rPr>
          <w:rFonts w:hint="eastAsia"/>
        </w:rPr>
        <w:t>协</w:t>
      </w:r>
      <w:r>
        <w:rPr>
          <w:rFonts w:hint="eastAsia"/>
        </w:rPr>
        <w:lastRenderedPageBreak/>
        <w:t>议标准的，基于用户名</w:t>
      </w:r>
      <w:r>
        <w:rPr>
          <w:rFonts w:hint="eastAsia"/>
        </w:rPr>
        <w:t>/</w:t>
      </w:r>
      <w:r>
        <w:rPr>
          <w:rFonts w:hint="eastAsia"/>
        </w:rPr>
        <w:t>密码认证方式的报文头部节点内容如下所示：</w:t>
      </w:r>
    </w:p>
    <w:tbl>
      <w:tblPr>
        <w:tblStyle w:val="af0"/>
        <w:tblW w:w="8088" w:type="dxa"/>
        <w:jc w:val="center"/>
        <w:tblLayout w:type="fixed"/>
        <w:tblLook w:val="04A0" w:firstRow="1" w:lastRow="0" w:firstColumn="1" w:lastColumn="0" w:noHBand="0" w:noVBand="1"/>
      </w:tblPr>
      <w:tblGrid>
        <w:gridCol w:w="8088"/>
      </w:tblGrid>
      <w:tr w:rsidR="00AD05EC" w:rsidTr="00E02124">
        <w:trPr>
          <w:jc w:val="center"/>
        </w:trPr>
        <w:tc>
          <w:tcPr>
            <w:tcW w:w="8088" w:type="dxa"/>
          </w:tcPr>
          <w:p w:rsidR="00AD05EC" w:rsidRDefault="00AD05EC" w:rsidP="008C4E76">
            <w:pPr>
              <w:pStyle w:val="ae"/>
              <w:ind w:firstLine="360"/>
              <w:jc w:val="lef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&lt;</w:t>
            </w:r>
            <w:proofErr w:type="spellStart"/>
            <w:proofErr w:type="gramStart"/>
            <w:r>
              <w:rPr>
                <w:sz w:val="18"/>
                <w:szCs w:val="15"/>
              </w:rPr>
              <w:t>soapenv:Header</w:t>
            </w:r>
            <w:proofErr w:type="spellEnd"/>
            <w:proofErr w:type="gramEnd"/>
            <w:r>
              <w:rPr>
                <w:sz w:val="18"/>
                <w:szCs w:val="15"/>
              </w:rPr>
              <w:t>&gt;</w:t>
            </w:r>
          </w:p>
          <w:p w:rsidR="00AD05EC" w:rsidRDefault="00AD05EC" w:rsidP="008C4E76">
            <w:pPr>
              <w:pStyle w:val="ae"/>
              <w:ind w:firstLine="360"/>
              <w:jc w:val="left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&lt;</w:t>
            </w:r>
            <w:proofErr w:type="spellStart"/>
            <w:r>
              <w:rPr>
                <w:sz w:val="18"/>
                <w:szCs w:val="15"/>
              </w:rPr>
              <w:t>wsse:Security</w:t>
            </w:r>
            <w:proofErr w:type="spellEnd"/>
            <w:r>
              <w:rPr>
                <w:sz w:val="18"/>
                <w:szCs w:val="15"/>
              </w:rPr>
              <w:t xml:space="preserve"> xmlns:wsse="http://docs.oasis-open.org/wss/2004/01/oasis-200401-wss-wssecurity-secext-1.0.xsd" </w:t>
            </w:r>
            <w:proofErr w:type="spellStart"/>
            <w:r>
              <w:rPr>
                <w:sz w:val="18"/>
                <w:szCs w:val="15"/>
              </w:rPr>
              <w:t>soapenv:mustUnderstand</w:t>
            </w:r>
            <w:proofErr w:type="spellEnd"/>
            <w:r>
              <w:rPr>
                <w:sz w:val="18"/>
                <w:szCs w:val="15"/>
              </w:rPr>
              <w:t>="1"&gt;&lt;</w:t>
            </w:r>
            <w:proofErr w:type="spellStart"/>
            <w:r>
              <w:rPr>
                <w:sz w:val="18"/>
                <w:szCs w:val="15"/>
              </w:rPr>
              <w:t>wsse:UsernameToken</w:t>
            </w:r>
            <w:proofErr w:type="spellEnd"/>
            <w:r>
              <w:rPr>
                <w:sz w:val="18"/>
                <w:szCs w:val="15"/>
              </w:rPr>
              <w:t xml:space="preserve"> xmlns:wsse="http://docs.oasis-open.org/wss/2004/01/oasis-200401-wss-wssecurity-secext-1.0.xsd" xmlns:wsu="http://docs.oasis-open.org/wss/2004/01/oasis-200401-wss-wssecurity-utility-1.0.xsd" </w:t>
            </w:r>
            <w:proofErr w:type="spellStart"/>
            <w:r>
              <w:rPr>
                <w:sz w:val="18"/>
                <w:szCs w:val="15"/>
              </w:rPr>
              <w:t>wsu:Id</w:t>
            </w:r>
            <w:proofErr w:type="spellEnd"/>
            <w:r>
              <w:rPr>
                <w:sz w:val="18"/>
                <w:szCs w:val="15"/>
              </w:rPr>
              <w:t>="UsernameToken-15512193"&gt;&lt;</w:t>
            </w:r>
            <w:proofErr w:type="spellStart"/>
            <w:r>
              <w:rPr>
                <w:sz w:val="18"/>
                <w:szCs w:val="15"/>
              </w:rPr>
              <w:t>wsse:Username</w:t>
            </w:r>
            <w:proofErr w:type="spellEnd"/>
            <w:r>
              <w:rPr>
                <w:sz w:val="18"/>
                <w:szCs w:val="15"/>
              </w:rPr>
              <w:t xml:space="preserve"> xmlns:wsse="http://docs.oasis-open.org/wss/2004/01/oasis-200401-wss-wssecurity-secext-1.0.xsd"&gt;fsats:client_alias&lt;/wsse:Username&gt;&lt;wsse:Password xmlns:wsse="http://docs.oasis-open.org/wss/2004/01/oasis-200401-wss-wssecurity-secext-1.0.xsd" Type="http://docs.oasis-open.org/wss/2004/01/oasis-200401-wss-username-token-profile-1.0#PasswordText"&gt;client_password&lt;/wsse:Password&gt;&lt;/wsse:UsernameToken&gt;&lt;/wsse:Security&gt;</w:t>
            </w:r>
          </w:p>
          <w:p w:rsidR="00AD05EC" w:rsidRDefault="00AD05EC" w:rsidP="008C4E76">
            <w:pPr>
              <w:pStyle w:val="af1"/>
              <w:spacing w:line="360" w:lineRule="auto"/>
              <w:ind w:firstLineChars="0" w:firstLine="0"/>
              <w:rPr>
                <w:sz w:val="15"/>
                <w:szCs w:val="13"/>
              </w:rPr>
            </w:pPr>
            <w:r>
              <w:rPr>
                <w:sz w:val="15"/>
                <w:szCs w:val="13"/>
              </w:rPr>
              <w:t>&lt;/</w:t>
            </w:r>
            <w:proofErr w:type="spellStart"/>
            <w:r>
              <w:rPr>
                <w:sz w:val="15"/>
                <w:szCs w:val="13"/>
              </w:rPr>
              <w:t>soapenv:Header</w:t>
            </w:r>
            <w:proofErr w:type="spellEnd"/>
            <w:r>
              <w:rPr>
                <w:sz w:val="15"/>
                <w:szCs w:val="13"/>
              </w:rPr>
              <w:t>&gt;</w:t>
            </w:r>
          </w:p>
        </w:tc>
      </w:tr>
    </w:tbl>
    <w:p w:rsidR="00AD05EC" w:rsidRDefault="00AD05EC" w:rsidP="00AD05EC">
      <w:pPr>
        <w:ind w:firstLine="640"/>
      </w:pPr>
    </w:p>
    <w:p w:rsidR="00AD05EC" w:rsidRDefault="00AD05EC" w:rsidP="00AD05EC">
      <w:pPr>
        <w:ind w:firstLine="640"/>
      </w:pPr>
      <w:r>
        <w:rPr>
          <w:rFonts w:hint="eastAsia"/>
        </w:rPr>
        <w:t>涉税服务接入平台提供的业务接口，在接口技术层面采用同步的</w:t>
      </w:r>
      <w:proofErr w:type="spellStart"/>
      <w:r>
        <w:rPr>
          <w:rFonts w:hint="eastAsia"/>
        </w:rPr>
        <w:t>WebService</w:t>
      </w:r>
      <w:proofErr w:type="spellEnd"/>
      <w:r>
        <w:rPr>
          <w:rFonts w:hint="eastAsia"/>
        </w:rPr>
        <w:t>调用接口实现，在业务层面采用异步协议，即：一个完整的业务响应会有请求提交和结果查询两次请求过程。</w:t>
      </w:r>
    </w:p>
    <w:p w:rsidR="00AD05EC" w:rsidRDefault="00AD05EC" w:rsidP="00AD05EC">
      <w:pPr>
        <w:pStyle w:val="2"/>
        <w:ind w:firstLine="643"/>
      </w:pPr>
      <w:bookmarkStart w:id="10" w:name="_Toc519850090"/>
      <w:r>
        <w:rPr>
          <w:rFonts w:hint="eastAsia"/>
        </w:rPr>
        <w:t xml:space="preserve">4.2 </w:t>
      </w:r>
      <w:r>
        <w:rPr>
          <w:rFonts w:hint="eastAsia"/>
        </w:rPr>
        <w:t>报文</w:t>
      </w:r>
      <w:r>
        <w:t>规范</w:t>
      </w:r>
      <w:bookmarkEnd w:id="10"/>
    </w:p>
    <w:p w:rsidR="00AD05EC" w:rsidRDefault="00AD05EC" w:rsidP="00AD05EC">
      <w:pPr>
        <w:ind w:firstLine="640"/>
      </w:pPr>
      <w:r>
        <w:rPr>
          <w:rFonts w:hint="eastAsia"/>
        </w:rPr>
        <w:t>考虑到交易的对称性，在涉税服务接入平台规范中，将请求和响应的技术报文定义为统一的格式标准，如下图</w:t>
      </w:r>
      <w:r>
        <w:rPr>
          <w:rFonts w:hint="eastAsia"/>
        </w:rPr>
        <w:t>4-1</w:t>
      </w:r>
      <w:r>
        <w:t xml:space="preserve"> </w:t>
      </w:r>
      <w:r>
        <w:rPr>
          <w:rFonts w:hint="eastAsia"/>
        </w:rPr>
        <w:t>技术报文总体结构图所示：</w:t>
      </w:r>
    </w:p>
    <w:p w:rsidR="00AD05EC" w:rsidRDefault="00AD05EC" w:rsidP="00E02124">
      <w:pPr>
        <w:ind w:firstLineChars="0" w:firstLine="0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7825C434" wp14:editId="5BE4F114">
            <wp:extent cx="3672937" cy="3000375"/>
            <wp:effectExtent l="0" t="0" r="3810" b="0"/>
            <wp:docPr id="26" name="图片 26" descr="技术报文总体规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技术报文总体规范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4395" cy="300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EC" w:rsidRDefault="00E02124" w:rsidP="00E02124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图</w:t>
      </w:r>
      <w:r w:rsidR="00AD05EC" w:rsidRPr="00AD05EC">
        <w:rPr>
          <w:rFonts w:ascii="宋体" w:eastAsia="宋体" w:hAnsi="宋体" w:hint="eastAsia"/>
          <w:sz w:val="21"/>
          <w:szCs w:val="21"/>
        </w:rPr>
        <w:t>4-1技术报文总体结构图</w:t>
      </w:r>
    </w:p>
    <w:p w:rsidR="00AD05EC" w:rsidRDefault="00AD05EC" w:rsidP="00AD05EC">
      <w:pPr>
        <w:ind w:firstLine="640"/>
      </w:pPr>
      <w:proofErr w:type="spellStart"/>
      <w:r>
        <w:rPr>
          <w:rFonts w:hint="eastAsia"/>
        </w:rPr>
        <w:t>tiripPackage</w:t>
      </w:r>
      <w:proofErr w:type="spellEnd"/>
      <w:r>
        <w:rPr>
          <w:rFonts w:hint="eastAsia"/>
        </w:rPr>
        <w:t>是整个技术报文的根节点，其下分别定义了</w:t>
      </w:r>
      <w:r>
        <w:rPr>
          <w:rFonts w:hint="eastAsia"/>
        </w:rPr>
        <w:t>8</w:t>
      </w:r>
      <w:r>
        <w:rPr>
          <w:rFonts w:hint="eastAsia"/>
        </w:rPr>
        <w:t>个子节点和，分别说明如表</w:t>
      </w:r>
      <w:r>
        <w:rPr>
          <w:rFonts w:hint="eastAsia"/>
        </w:rPr>
        <w:t>4-1</w:t>
      </w:r>
      <w:r>
        <w:t xml:space="preserve"> </w:t>
      </w:r>
      <w:r>
        <w:rPr>
          <w:rFonts w:hint="eastAsia"/>
        </w:rPr>
        <w:t>技术报文子节点定义所示。</w:t>
      </w:r>
    </w:p>
    <w:p w:rsidR="00AD05EC" w:rsidRPr="00AD05EC" w:rsidRDefault="00AD05EC" w:rsidP="00AD05EC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 w:rsidRPr="00AD05EC">
        <w:rPr>
          <w:rFonts w:ascii="宋体" w:eastAsia="宋体" w:hAnsi="宋体" w:hint="eastAsia"/>
          <w:sz w:val="21"/>
          <w:szCs w:val="21"/>
        </w:rPr>
        <w:t>表4-1</w:t>
      </w:r>
      <w:r w:rsidRPr="00AD05EC">
        <w:rPr>
          <w:rFonts w:ascii="宋体" w:eastAsia="宋体" w:hAnsi="宋体"/>
          <w:sz w:val="21"/>
          <w:szCs w:val="21"/>
        </w:rPr>
        <w:t xml:space="preserve"> </w:t>
      </w:r>
      <w:r w:rsidRPr="00AD05EC">
        <w:rPr>
          <w:rFonts w:ascii="宋体" w:eastAsia="宋体" w:hAnsi="宋体" w:hint="eastAsia"/>
          <w:sz w:val="21"/>
          <w:szCs w:val="21"/>
        </w:rPr>
        <w:t>技术报文子节点定义</w:t>
      </w:r>
    </w:p>
    <w:tbl>
      <w:tblPr>
        <w:tblStyle w:val="af0"/>
        <w:tblW w:w="758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38"/>
        <w:gridCol w:w="4594"/>
        <w:gridCol w:w="1152"/>
      </w:tblGrid>
      <w:tr w:rsidR="00AD05EC" w:rsidTr="00E02124">
        <w:tc>
          <w:tcPr>
            <w:tcW w:w="1838" w:type="dxa"/>
          </w:tcPr>
          <w:p w:rsidR="00AD05EC" w:rsidRPr="00E02124" w:rsidRDefault="00AD05EC" w:rsidP="008C4E76">
            <w:pPr>
              <w:pStyle w:val="a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 w:rsidRPr="00E02124">
              <w:rPr>
                <w:rFonts w:hint="eastAsia"/>
                <w:b/>
              </w:rPr>
              <w:t>节点名称</w:t>
            </w:r>
          </w:p>
        </w:tc>
        <w:tc>
          <w:tcPr>
            <w:tcW w:w="4594" w:type="dxa"/>
          </w:tcPr>
          <w:p w:rsidR="00AD05EC" w:rsidRPr="00E02124" w:rsidRDefault="00AD05EC" w:rsidP="008C4E76">
            <w:pPr>
              <w:pStyle w:val="a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 w:rsidRPr="00E02124">
              <w:rPr>
                <w:rFonts w:hint="eastAsia"/>
                <w:b/>
              </w:rPr>
              <w:t>说明</w:t>
            </w:r>
          </w:p>
        </w:tc>
        <w:tc>
          <w:tcPr>
            <w:tcW w:w="1152" w:type="dxa"/>
          </w:tcPr>
          <w:p w:rsidR="00AD05EC" w:rsidRPr="00E02124" w:rsidRDefault="00AD05EC" w:rsidP="008C4E76">
            <w:pPr>
              <w:pStyle w:val="a1"/>
              <w:numPr>
                <w:ilvl w:val="0"/>
                <w:numId w:val="0"/>
              </w:numPr>
              <w:spacing w:line="360" w:lineRule="auto"/>
              <w:rPr>
                <w:b/>
              </w:rPr>
            </w:pPr>
            <w:r w:rsidRPr="00E02124">
              <w:rPr>
                <w:rFonts w:hint="eastAsia"/>
                <w:b/>
              </w:rPr>
              <w:t>是否必须</w:t>
            </w:r>
          </w:p>
        </w:tc>
      </w:tr>
      <w:tr w:rsidR="00AD05EC" w:rsidTr="00E02124">
        <w:tc>
          <w:tcPr>
            <w:tcW w:w="1838" w:type="dxa"/>
            <w:vAlign w:val="center"/>
          </w:tcPr>
          <w:p w:rsidR="00AD05EC" w:rsidRPr="00AD05EC" w:rsidRDefault="00AD05EC" w:rsidP="00AD05EC">
            <w:pPr>
              <w:pStyle w:val="ae"/>
              <w:ind w:firstLine="22"/>
              <w:jc w:val="center"/>
              <w:rPr>
                <w:rFonts w:hAnsi="宋体"/>
                <w:sz w:val="22"/>
              </w:rPr>
            </w:pPr>
            <w:proofErr w:type="spellStart"/>
            <w:r w:rsidRPr="00AD05EC">
              <w:rPr>
                <w:rFonts w:hAnsi="宋体"/>
                <w:sz w:val="22"/>
              </w:rPr>
              <w:t>sessionId</w:t>
            </w:r>
            <w:proofErr w:type="spellEnd"/>
          </w:p>
        </w:tc>
        <w:tc>
          <w:tcPr>
            <w:tcW w:w="4594" w:type="dxa"/>
          </w:tcPr>
          <w:p w:rsidR="00AD05EC" w:rsidRDefault="00AD05EC" w:rsidP="00AD05EC">
            <w:pPr>
              <w:pStyle w:val="ae"/>
              <w:jc w:val="left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会话ID，纳税人通过客户端系统登录到涉税服务接入平台后，涉税服务接入平台会为纳税人产生一个唯一的会话ID，该会话ID将用来标识纳税人的身份。</w:t>
            </w:r>
          </w:p>
        </w:tc>
        <w:tc>
          <w:tcPr>
            <w:tcW w:w="1152" w:type="dxa"/>
            <w:vAlign w:val="center"/>
          </w:tcPr>
          <w:p w:rsidR="00AD05EC" w:rsidRDefault="00AD05EC" w:rsidP="00AD05EC">
            <w:pPr>
              <w:pStyle w:val="ae"/>
              <w:ind w:hanging="18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是</w:t>
            </w:r>
          </w:p>
        </w:tc>
      </w:tr>
      <w:tr w:rsidR="00AD05EC" w:rsidTr="00E02124">
        <w:tc>
          <w:tcPr>
            <w:tcW w:w="1838" w:type="dxa"/>
            <w:vAlign w:val="center"/>
          </w:tcPr>
          <w:p w:rsidR="00AD05EC" w:rsidRPr="00AD05EC" w:rsidRDefault="00AD05EC" w:rsidP="00AD05EC">
            <w:pPr>
              <w:pStyle w:val="ae"/>
              <w:ind w:firstLine="22"/>
              <w:jc w:val="center"/>
              <w:rPr>
                <w:rFonts w:hAnsi="宋体"/>
                <w:sz w:val="22"/>
              </w:rPr>
            </w:pPr>
            <w:r w:rsidRPr="00AD05EC">
              <w:rPr>
                <w:rFonts w:hAnsi="宋体" w:hint="eastAsia"/>
                <w:sz w:val="22"/>
              </w:rPr>
              <w:t>service</w:t>
            </w:r>
          </w:p>
        </w:tc>
        <w:tc>
          <w:tcPr>
            <w:tcW w:w="4594" w:type="dxa"/>
          </w:tcPr>
          <w:p w:rsidR="00AD05EC" w:rsidRDefault="00AD05EC" w:rsidP="00AD05EC">
            <w:pPr>
              <w:pStyle w:val="ae"/>
              <w:jc w:val="left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服务信息，包含一次请求中对所调用服务的编码描述、交易流水号、发起方表示等信息。</w:t>
            </w:r>
          </w:p>
        </w:tc>
        <w:tc>
          <w:tcPr>
            <w:tcW w:w="1152" w:type="dxa"/>
            <w:vAlign w:val="center"/>
          </w:tcPr>
          <w:p w:rsidR="00AD05EC" w:rsidRDefault="00AD05EC" w:rsidP="00AD05EC">
            <w:pPr>
              <w:pStyle w:val="ae"/>
              <w:ind w:hanging="18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是</w:t>
            </w:r>
          </w:p>
        </w:tc>
      </w:tr>
      <w:tr w:rsidR="00AD05EC" w:rsidTr="00E02124">
        <w:tc>
          <w:tcPr>
            <w:tcW w:w="1838" w:type="dxa"/>
            <w:vAlign w:val="center"/>
          </w:tcPr>
          <w:p w:rsidR="00AD05EC" w:rsidRPr="00AD05EC" w:rsidRDefault="00AD05EC" w:rsidP="00AD05EC">
            <w:pPr>
              <w:pStyle w:val="ae"/>
              <w:ind w:firstLine="22"/>
              <w:jc w:val="center"/>
              <w:rPr>
                <w:rFonts w:hAnsi="宋体"/>
                <w:sz w:val="22"/>
              </w:rPr>
            </w:pPr>
            <w:r w:rsidRPr="00AD05EC">
              <w:rPr>
                <w:rFonts w:hAnsi="宋体"/>
                <w:sz w:val="22"/>
              </w:rPr>
              <w:t>identity</w:t>
            </w:r>
          </w:p>
        </w:tc>
        <w:tc>
          <w:tcPr>
            <w:tcW w:w="4594" w:type="dxa"/>
          </w:tcPr>
          <w:p w:rsidR="00AD05EC" w:rsidRDefault="00AD05EC" w:rsidP="00AD05EC">
            <w:pPr>
              <w:pStyle w:val="ae"/>
              <w:jc w:val="left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身份信息，用于在登录时，或特定业务中对应用或用户身份进行验证。</w:t>
            </w:r>
          </w:p>
        </w:tc>
        <w:tc>
          <w:tcPr>
            <w:tcW w:w="1152" w:type="dxa"/>
            <w:vAlign w:val="center"/>
          </w:tcPr>
          <w:p w:rsidR="00AD05EC" w:rsidRDefault="00AD05EC" w:rsidP="00AD05EC">
            <w:pPr>
              <w:pStyle w:val="ae"/>
              <w:ind w:hanging="18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是</w:t>
            </w:r>
          </w:p>
        </w:tc>
      </w:tr>
      <w:tr w:rsidR="00AD05EC" w:rsidTr="00E02124">
        <w:tc>
          <w:tcPr>
            <w:tcW w:w="1838" w:type="dxa"/>
            <w:vAlign w:val="center"/>
          </w:tcPr>
          <w:p w:rsidR="00AD05EC" w:rsidRPr="00AD05EC" w:rsidRDefault="00AD05EC" w:rsidP="00AD05EC">
            <w:pPr>
              <w:pStyle w:val="ae"/>
              <w:ind w:firstLine="22"/>
              <w:jc w:val="center"/>
              <w:rPr>
                <w:rFonts w:hAnsi="宋体"/>
                <w:sz w:val="22"/>
              </w:rPr>
            </w:pPr>
            <w:proofErr w:type="spellStart"/>
            <w:r w:rsidRPr="00AD05EC">
              <w:rPr>
                <w:rFonts w:hAnsi="宋体"/>
                <w:sz w:val="22"/>
              </w:rPr>
              <w:t>routerSession</w:t>
            </w:r>
            <w:proofErr w:type="spellEnd"/>
          </w:p>
        </w:tc>
        <w:tc>
          <w:tcPr>
            <w:tcW w:w="4594" w:type="dxa"/>
          </w:tcPr>
          <w:p w:rsidR="00AD05EC" w:rsidRDefault="00AD05EC" w:rsidP="00AD05EC">
            <w:pPr>
              <w:pStyle w:val="ae"/>
              <w:jc w:val="left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路由信息，路由信息提供了在交易过程中需要的路由关键字，</w:t>
            </w:r>
            <w:proofErr w:type="spellStart"/>
            <w:r>
              <w:rPr>
                <w:rFonts w:hAnsi="宋体" w:hint="eastAsia"/>
                <w:sz w:val="18"/>
              </w:rPr>
              <w:t>routerSession</w:t>
            </w:r>
            <w:proofErr w:type="spellEnd"/>
            <w:r>
              <w:rPr>
                <w:rFonts w:hAnsi="宋体" w:hint="eastAsia"/>
                <w:sz w:val="18"/>
              </w:rPr>
              <w:t>采用动态列表的方式，由发起方来负责构建具体的路由属性，列表的个数可以是零到多个。</w:t>
            </w:r>
          </w:p>
        </w:tc>
        <w:tc>
          <w:tcPr>
            <w:tcW w:w="1152" w:type="dxa"/>
            <w:vAlign w:val="center"/>
          </w:tcPr>
          <w:p w:rsidR="00AD05EC" w:rsidRDefault="00AD05EC" w:rsidP="00AD05EC">
            <w:pPr>
              <w:pStyle w:val="ae"/>
              <w:ind w:hanging="18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否</w:t>
            </w:r>
          </w:p>
        </w:tc>
      </w:tr>
      <w:tr w:rsidR="00AD05EC" w:rsidTr="00E02124">
        <w:tc>
          <w:tcPr>
            <w:tcW w:w="1838" w:type="dxa"/>
            <w:vAlign w:val="center"/>
          </w:tcPr>
          <w:p w:rsidR="00AD05EC" w:rsidRPr="00AD05EC" w:rsidRDefault="00AD05EC" w:rsidP="00AD05EC">
            <w:pPr>
              <w:pStyle w:val="ae"/>
              <w:ind w:firstLine="22"/>
              <w:jc w:val="center"/>
              <w:rPr>
                <w:rFonts w:hAnsi="宋体"/>
                <w:sz w:val="22"/>
              </w:rPr>
            </w:pPr>
            <w:proofErr w:type="spellStart"/>
            <w:r w:rsidRPr="00AD05EC">
              <w:rPr>
                <w:rFonts w:hAnsi="宋体"/>
                <w:sz w:val="22"/>
              </w:rPr>
              <w:t>contentControl</w:t>
            </w:r>
            <w:proofErr w:type="spellEnd"/>
          </w:p>
        </w:tc>
        <w:tc>
          <w:tcPr>
            <w:tcW w:w="4594" w:type="dxa"/>
          </w:tcPr>
          <w:p w:rsidR="00AD05EC" w:rsidRDefault="00AD05EC" w:rsidP="00AD05EC">
            <w:pPr>
              <w:pStyle w:val="ae"/>
              <w:jc w:val="left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内容控制信息，用于说明在一次服务请求中对请求业务报文所做的特殊处理。</w:t>
            </w:r>
          </w:p>
        </w:tc>
        <w:tc>
          <w:tcPr>
            <w:tcW w:w="1152" w:type="dxa"/>
            <w:vAlign w:val="center"/>
          </w:tcPr>
          <w:p w:rsidR="00AD05EC" w:rsidRDefault="00AD05EC" w:rsidP="00AD05EC">
            <w:pPr>
              <w:pStyle w:val="ae"/>
              <w:ind w:hanging="18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否</w:t>
            </w:r>
          </w:p>
        </w:tc>
      </w:tr>
      <w:tr w:rsidR="00AD05EC" w:rsidTr="00E02124">
        <w:tc>
          <w:tcPr>
            <w:tcW w:w="1838" w:type="dxa"/>
            <w:vAlign w:val="center"/>
          </w:tcPr>
          <w:p w:rsidR="00AD05EC" w:rsidRPr="00AD05EC" w:rsidRDefault="00AD05EC" w:rsidP="00AD05EC">
            <w:pPr>
              <w:pStyle w:val="ae"/>
              <w:ind w:firstLine="22"/>
              <w:jc w:val="center"/>
              <w:rPr>
                <w:rFonts w:hAnsi="宋体"/>
                <w:sz w:val="22"/>
              </w:rPr>
            </w:pPr>
            <w:proofErr w:type="spellStart"/>
            <w:r w:rsidRPr="00AD05EC">
              <w:rPr>
                <w:rFonts w:hAnsi="宋体"/>
                <w:sz w:val="22"/>
              </w:rPr>
              <w:lastRenderedPageBreak/>
              <w:t>signData</w:t>
            </w:r>
            <w:proofErr w:type="spellEnd"/>
          </w:p>
        </w:tc>
        <w:tc>
          <w:tcPr>
            <w:tcW w:w="4594" w:type="dxa"/>
          </w:tcPr>
          <w:p w:rsidR="00AD05EC" w:rsidRDefault="00AD05EC" w:rsidP="00AD05EC">
            <w:pPr>
              <w:pStyle w:val="ae"/>
              <w:jc w:val="left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数字签名信息，包含数字签名的原文摘要、</w:t>
            </w:r>
            <w:proofErr w:type="gramStart"/>
            <w:r>
              <w:rPr>
                <w:rFonts w:hAnsi="宋体" w:hint="eastAsia"/>
                <w:sz w:val="18"/>
              </w:rPr>
              <w:t>签名值</w:t>
            </w:r>
            <w:proofErr w:type="gramEnd"/>
            <w:r>
              <w:rPr>
                <w:rFonts w:hAnsi="宋体" w:hint="eastAsia"/>
                <w:sz w:val="18"/>
              </w:rPr>
              <w:t>等信息。</w:t>
            </w:r>
          </w:p>
        </w:tc>
        <w:tc>
          <w:tcPr>
            <w:tcW w:w="1152" w:type="dxa"/>
            <w:vAlign w:val="center"/>
          </w:tcPr>
          <w:p w:rsidR="00AD05EC" w:rsidRDefault="00AD05EC" w:rsidP="00AD05EC">
            <w:pPr>
              <w:pStyle w:val="ae"/>
              <w:ind w:hanging="18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否</w:t>
            </w:r>
          </w:p>
        </w:tc>
      </w:tr>
      <w:tr w:rsidR="00AD05EC" w:rsidTr="00E02124">
        <w:tc>
          <w:tcPr>
            <w:tcW w:w="1838" w:type="dxa"/>
            <w:vAlign w:val="center"/>
          </w:tcPr>
          <w:p w:rsidR="00AD05EC" w:rsidRPr="00AD05EC" w:rsidRDefault="00AD05EC" w:rsidP="00AD05EC">
            <w:pPr>
              <w:pStyle w:val="ae"/>
              <w:ind w:firstLine="22"/>
              <w:jc w:val="center"/>
              <w:rPr>
                <w:rFonts w:hAnsi="宋体"/>
                <w:sz w:val="22"/>
              </w:rPr>
            </w:pPr>
            <w:proofErr w:type="spellStart"/>
            <w:r w:rsidRPr="00AD05EC">
              <w:rPr>
                <w:rFonts w:hAnsi="宋体"/>
                <w:sz w:val="21"/>
              </w:rPr>
              <w:t>businessContent</w:t>
            </w:r>
            <w:proofErr w:type="spellEnd"/>
          </w:p>
        </w:tc>
        <w:tc>
          <w:tcPr>
            <w:tcW w:w="4594" w:type="dxa"/>
          </w:tcPr>
          <w:p w:rsidR="00AD05EC" w:rsidRDefault="00AD05EC" w:rsidP="00AD05EC">
            <w:pPr>
              <w:pStyle w:val="ae"/>
              <w:jc w:val="left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业务信息节点，客户端发起请求时存放的请求报文信息，服务端反馈数据是存放的反馈报文信息。</w:t>
            </w:r>
          </w:p>
        </w:tc>
        <w:tc>
          <w:tcPr>
            <w:tcW w:w="1152" w:type="dxa"/>
            <w:vAlign w:val="center"/>
          </w:tcPr>
          <w:p w:rsidR="00AD05EC" w:rsidRDefault="00AD05EC" w:rsidP="00AD05EC">
            <w:pPr>
              <w:pStyle w:val="ae"/>
              <w:ind w:hanging="18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是</w:t>
            </w:r>
          </w:p>
        </w:tc>
      </w:tr>
      <w:tr w:rsidR="00AD05EC" w:rsidTr="00E02124">
        <w:tc>
          <w:tcPr>
            <w:tcW w:w="1838" w:type="dxa"/>
            <w:vAlign w:val="center"/>
          </w:tcPr>
          <w:p w:rsidR="00AD05EC" w:rsidRPr="00AD05EC" w:rsidRDefault="00AD05EC" w:rsidP="00AD05EC">
            <w:pPr>
              <w:pStyle w:val="ae"/>
              <w:ind w:firstLine="22"/>
              <w:jc w:val="center"/>
              <w:rPr>
                <w:rFonts w:hAnsi="宋体"/>
                <w:sz w:val="22"/>
              </w:rPr>
            </w:pPr>
            <w:proofErr w:type="spellStart"/>
            <w:r w:rsidRPr="00AD05EC">
              <w:rPr>
                <w:rFonts w:hAnsi="宋体"/>
                <w:sz w:val="22"/>
              </w:rPr>
              <w:t>returnState</w:t>
            </w:r>
            <w:proofErr w:type="spellEnd"/>
          </w:p>
        </w:tc>
        <w:tc>
          <w:tcPr>
            <w:tcW w:w="4594" w:type="dxa"/>
          </w:tcPr>
          <w:p w:rsidR="00AD05EC" w:rsidRDefault="00AD05EC" w:rsidP="00AD05EC">
            <w:pPr>
              <w:pStyle w:val="ae"/>
              <w:jc w:val="left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反馈信息，包含从服务端反馈的业务处理结果信息和反馈回执信息等。</w:t>
            </w:r>
          </w:p>
        </w:tc>
        <w:tc>
          <w:tcPr>
            <w:tcW w:w="1152" w:type="dxa"/>
            <w:vAlign w:val="center"/>
          </w:tcPr>
          <w:p w:rsidR="00AD05EC" w:rsidRDefault="00AD05EC" w:rsidP="00AD05EC">
            <w:pPr>
              <w:pStyle w:val="ae"/>
              <w:ind w:hanging="18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否</w:t>
            </w:r>
          </w:p>
        </w:tc>
      </w:tr>
    </w:tbl>
    <w:p w:rsidR="00AD05EC" w:rsidRDefault="00AD05EC" w:rsidP="00AD05EC">
      <w:pPr>
        <w:pStyle w:val="2"/>
        <w:ind w:firstLine="643"/>
      </w:pPr>
      <w:bookmarkStart w:id="11" w:name="_Toc519850091"/>
      <w:r>
        <w:rPr>
          <w:rFonts w:hint="eastAsia"/>
        </w:rPr>
        <w:t>4.3</w:t>
      </w:r>
      <w:r>
        <w:rPr>
          <w:rFonts w:hint="eastAsia"/>
        </w:rPr>
        <w:t>服务</w:t>
      </w:r>
      <w:r>
        <w:t>信息</w:t>
      </w:r>
      <w:bookmarkEnd w:id="11"/>
    </w:p>
    <w:p w:rsidR="00C64B4F" w:rsidRDefault="00C64B4F" w:rsidP="00C64B4F">
      <w:pPr>
        <w:ind w:firstLine="640"/>
      </w:pPr>
      <w:r>
        <w:rPr>
          <w:rFonts w:hint="eastAsia"/>
        </w:rPr>
        <w:t>服务信息的全局类型为</w:t>
      </w:r>
      <w:proofErr w:type="spellStart"/>
      <w:r>
        <w:rPr>
          <w:rFonts w:hint="eastAsia"/>
        </w:rPr>
        <w:t>serviceType</w:t>
      </w:r>
      <w:proofErr w:type="spellEnd"/>
      <w:r>
        <w:rPr>
          <w:rFonts w:hint="eastAsia"/>
        </w:rPr>
        <w:t>，服务信息包含了本次请求的服务</w:t>
      </w:r>
      <w:r>
        <w:rPr>
          <w:rFonts w:hint="eastAsia"/>
        </w:rPr>
        <w:t>ID</w:t>
      </w:r>
      <w:r>
        <w:rPr>
          <w:rFonts w:hint="eastAsia"/>
        </w:rPr>
        <w:t>，交易流水号等信息，具体定义如</w:t>
      </w:r>
      <w:r>
        <w:t>图</w:t>
      </w:r>
      <w:r>
        <w:rPr>
          <w:rFonts w:hint="eastAsia"/>
        </w:rPr>
        <w:t>4-2</w:t>
      </w:r>
      <w:r w:rsidRPr="00C64B4F">
        <w:rPr>
          <w:rFonts w:hint="eastAsia"/>
        </w:rPr>
        <w:t xml:space="preserve"> </w:t>
      </w:r>
      <w:proofErr w:type="spellStart"/>
      <w:r>
        <w:rPr>
          <w:rFonts w:hint="eastAsia"/>
        </w:rPr>
        <w:t>serviceType</w:t>
      </w:r>
      <w:proofErr w:type="spellEnd"/>
      <w:r>
        <w:rPr>
          <w:rFonts w:hint="eastAsia"/>
        </w:rPr>
        <w:t>结构图所示：</w:t>
      </w:r>
    </w:p>
    <w:p w:rsidR="00C64B4F" w:rsidRDefault="00C64B4F" w:rsidP="00C64B4F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44C471BE" wp14:editId="3F4C6D46">
            <wp:extent cx="2933700" cy="1704504"/>
            <wp:effectExtent l="0" t="0" r="0" b="0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8640" cy="170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4F" w:rsidRDefault="00E02124" w:rsidP="00E02124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图</w:t>
      </w:r>
      <w:r w:rsidR="00C64B4F">
        <w:rPr>
          <w:rFonts w:ascii="宋体" w:eastAsia="宋体" w:hAnsi="宋体" w:hint="eastAsia"/>
          <w:sz w:val="21"/>
          <w:szCs w:val="21"/>
        </w:rPr>
        <w:t>4-</w:t>
      </w:r>
      <w:r w:rsidR="00C64B4F">
        <w:rPr>
          <w:rFonts w:ascii="宋体" w:eastAsia="宋体" w:hAnsi="宋体"/>
          <w:sz w:val="21"/>
          <w:szCs w:val="21"/>
        </w:rPr>
        <w:t xml:space="preserve">2 </w:t>
      </w:r>
      <w:proofErr w:type="spellStart"/>
      <w:r w:rsidR="00C64B4F" w:rsidRPr="00C64B4F">
        <w:rPr>
          <w:rFonts w:ascii="宋体" w:eastAsia="宋体" w:hAnsi="宋体"/>
          <w:sz w:val="21"/>
          <w:szCs w:val="21"/>
        </w:rPr>
        <w:t>serviceType</w:t>
      </w:r>
      <w:proofErr w:type="spellEnd"/>
      <w:r w:rsidR="00C64B4F" w:rsidRPr="00C64B4F">
        <w:rPr>
          <w:rFonts w:ascii="宋体" w:eastAsia="宋体" w:hAnsi="宋体"/>
          <w:sz w:val="21"/>
          <w:szCs w:val="21"/>
        </w:rPr>
        <w:t>结构图</w:t>
      </w:r>
    </w:p>
    <w:p w:rsidR="00C64B4F" w:rsidRDefault="00C64B4F" w:rsidP="00C64B4F">
      <w:pPr>
        <w:ind w:firstLine="640"/>
      </w:pPr>
      <w:proofErr w:type="spellStart"/>
      <w:r>
        <w:rPr>
          <w:rFonts w:hint="eastAsia"/>
        </w:rPr>
        <w:t>serviceType</w:t>
      </w:r>
      <w:proofErr w:type="spellEnd"/>
      <w:r>
        <w:rPr>
          <w:rFonts w:hint="eastAsia"/>
        </w:rPr>
        <w:t>有</w:t>
      </w:r>
      <w:r>
        <w:rPr>
          <w:rFonts w:hint="eastAsia"/>
        </w:rPr>
        <w:t>5</w:t>
      </w:r>
      <w:r>
        <w:rPr>
          <w:rFonts w:hint="eastAsia"/>
        </w:rPr>
        <w:t>个节点，如表</w:t>
      </w:r>
      <w:r>
        <w:rPr>
          <w:rFonts w:hint="eastAsia"/>
        </w:rPr>
        <w:t>4-2</w:t>
      </w:r>
      <w:r>
        <w:t xml:space="preserve"> </w:t>
      </w:r>
      <w:proofErr w:type="spellStart"/>
      <w:r>
        <w:rPr>
          <w:rFonts w:hint="eastAsia"/>
        </w:rPr>
        <w:t>serviceType</w:t>
      </w:r>
      <w:proofErr w:type="spellEnd"/>
      <w:r>
        <w:rPr>
          <w:rFonts w:hint="eastAsia"/>
        </w:rPr>
        <w:t>节点说明所示。</w:t>
      </w:r>
    </w:p>
    <w:p w:rsidR="00C64B4F" w:rsidRDefault="00C64B4F" w:rsidP="00E02124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表4-2 </w:t>
      </w:r>
      <w:proofErr w:type="spellStart"/>
      <w:r w:rsidRPr="00C64B4F">
        <w:rPr>
          <w:rFonts w:ascii="宋体" w:eastAsia="宋体" w:hAnsi="宋体" w:hint="eastAsia"/>
          <w:sz w:val="21"/>
          <w:szCs w:val="21"/>
        </w:rPr>
        <w:t>serviceType</w:t>
      </w:r>
      <w:proofErr w:type="spellEnd"/>
      <w:r w:rsidRPr="00C64B4F">
        <w:rPr>
          <w:rFonts w:ascii="宋体" w:eastAsia="宋体" w:hAnsi="宋体" w:hint="eastAsia"/>
          <w:sz w:val="21"/>
          <w:szCs w:val="21"/>
        </w:rPr>
        <w:t>节点说明</w:t>
      </w:r>
    </w:p>
    <w:tbl>
      <w:tblPr>
        <w:tblStyle w:val="af0"/>
        <w:tblW w:w="7776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1864"/>
        <w:gridCol w:w="4820"/>
        <w:gridCol w:w="1092"/>
      </w:tblGrid>
      <w:tr w:rsidR="00C64B4F" w:rsidRPr="00C64B4F" w:rsidTr="00C64B4F">
        <w:tc>
          <w:tcPr>
            <w:tcW w:w="1864" w:type="dxa"/>
            <w:vAlign w:val="center"/>
          </w:tcPr>
          <w:p w:rsidR="00C64B4F" w:rsidRPr="00E02124" w:rsidRDefault="00C64B4F" w:rsidP="00C64B4F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E02124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节点名称</w:t>
            </w:r>
          </w:p>
        </w:tc>
        <w:tc>
          <w:tcPr>
            <w:tcW w:w="4820" w:type="dxa"/>
            <w:vAlign w:val="center"/>
          </w:tcPr>
          <w:p w:rsidR="00C64B4F" w:rsidRPr="00E02124" w:rsidRDefault="00C64B4F" w:rsidP="00C64B4F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E02124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说明</w:t>
            </w:r>
          </w:p>
        </w:tc>
        <w:tc>
          <w:tcPr>
            <w:tcW w:w="1092" w:type="dxa"/>
            <w:vAlign w:val="center"/>
          </w:tcPr>
          <w:p w:rsidR="00C64B4F" w:rsidRPr="00E02124" w:rsidRDefault="00C64B4F" w:rsidP="00C64B4F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E02124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是否必须</w:t>
            </w:r>
          </w:p>
        </w:tc>
      </w:tr>
      <w:tr w:rsidR="00C64B4F" w:rsidRPr="00C64B4F" w:rsidTr="00C64B4F">
        <w:tc>
          <w:tcPr>
            <w:tcW w:w="1864" w:type="dxa"/>
            <w:vAlign w:val="center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8"/>
                <w:szCs w:val="21"/>
              </w:rPr>
            </w:pPr>
            <w:proofErr w:type="spellStart"/>
            <w:r w:rsidRPr="00C64B4F">
              <w:rPr>
                <w:rFonts w:ascii="宋体" w:eastAsia="宋体" w:hAnsi="宋体" w:cs="Courier New" w:hint="eastAsia"/>
                <w:sz w:val="28"/>
                <w:szCs w:val="21"/>
              </w:rPr>
              <w:t>serviceId</w:t>
            </w:r>
            <w:proofErr w:type="spellEnd"/>
          </w:p>
        </w:tc>
        <w:tc>
          <w:tcPr>
            <w:tcW w:w="4820" w:type="dxa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服务编码，每个服务有一个唯一的编码表示，系统通过此标识来判断请求的具体业务动作。</w:t>
            </w:r>
          </w:p>
        </w:tc>
        <w:tc>
          <w:tcPr>
            <w:tcW w:w="1092" w:type="dxa"/>
            <w:vAlign w:val="center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C64B4F" w:rsidRPr="00C64B4F" w:rsidTr="00C64B4F">
        <w:tc>
          <w:tcPr>
            <w:tcW w:w="1864" w:type="dxa"/>
            <w:vAlign w:val="center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8"/>
                <w:szCs w:val="21"/>
              </w:rPr>
            </w:pPr>
            <w:bookmarkStart w:id="12" w:name="OLE_LINK1"/>
            <w:bookmarkStart w:id="13" w:name="OLE_LINK2"/>
            <w:proofErr w:type="spellStart"/>
            <w:r w:rsidRPr="00C64B4F">
              <w:rPr>
                <w:rFonts w:ascii="宋体" w:eastAsia="宋体" w:hAnsi="宋体" w:cs="Courier New" w:hint="eastAsia"/>
                <w:sz w:val="28"/>
                <w:szCs w:val="21"/>
              </w:rPr>
              <w:t>clientNo</w:t>
            </w:r>
            <w:bookmarkEnd w:id="12"/>
            <w:bookmarkEnd w:id="13"/>
            <w:proofErr w:type="spellEnd"/>
          </w:p>
        </w:tc>
        <w:tc>
          <w:tcPr>
            <w:tcW w:w="4820" w:type="dxa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客户端编号，每个客户端有一个编号，在国家税务总局青海省网上税务局系统维护，纳税人</w:t>
            </w:r>
            <w:proofErr w:type="gramStart"/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开通网报</w:t>
            </w:r>
            <w:proofErr w:type="gramEnd"/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后，使用客户端软件时需要注册，注册过程产生一个该纳税人使用客户端的编号。</w:t>
            </w:r>
          </w:p>
        </w:tc>
        <w:tc>
          <w:tcPr>
            <w:tcW w:w="1092" w:type="dxa"/>
            <w:vAlign w:val="center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C64B4F" w:rsidRPr="00C64B4F" w:rsidTr="00C64B4F">
        <w:tc>
          <w:tcPr>
            <w:tcW w:w="1864" w:type="dxa"/>
            <w:vAlign w:val="center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8"/>
                <w:szCs w:val="21"/>
              </w:rPr>
            </w:pPr>
            <w:proofErr w:type="spellStart"/>
            <w:r w:rsidRPr="00C64B4F">
              <w:rPr>
                <w:rFonts w:ascii="宋体" w:eastAsia="宋体" w:hAnsi="宋体" w:cs="Courier New" w:hint="eastAsia"/>
                <w:sz w:val="28"/>
                <w:szCs w:val="21"/>
              </w:rPr>
              <w:lastRenderedPageBreak/>
              <w:t>tranSeq</w:t>
            </w:r>
            <w:proofErr w:type="spellEnd"/>
          </w:p>
        </w:tc>
        <w:tc>
          <w:tcPr>
            <w:tcW w:w="4820" w:type="dxa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交易流水号, 由客户端产生，服务端反馈报文时会附上该交易流水号。</w:t>
            </w:r>
          </w:p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交易流水号为36位长字符串，编码规则为：4位厂商简码 + 11</w:t>
            </w:r>
            <w:r w:rsidRPr="00C64B4F">
              <w:rPr>
                <w:rFonts w:ascii="宋体" w:eastAsia="宋体" w:hAnsi="宋体" w:cs="Courier New"/>
                <w:sz w:val="18"/>
                <w:szCs w:val="21"/>
              </w:rPr>
              <w:t>位</w:t>
            </w: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客户端编号（</w:t>
            </w:r>
            <w:proofErr w:type="spellStart"/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clientNo</w:t>
            </w:r>
            <w:proofErr w:type="spellEnd"/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）</w:t>
            </w:r>
            <w:r w:rsidRPr="00C64B4F">
              <w:rPr>
                <w:rFonts w:ascii="宋体" w:eastAsia="宋体" w:hAnsi="宋体" w:cs="Courier New"/>
                <w:sz w:val="18"/>
                <w:szCs w:val="21"/>
              </w:rPr>
              <w:t xml:space="preserve"> + 5位税务机关 + 4位年 + 2位月 + 2位日 + </w:t>
            </w: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8</w:t>
            </w:r>
            <w:r w:rsidRPr="00C64B4F">
              <w:rPr>
                <w:rFonts w:ascii="宋体" w:eastAsia="宋体" w:hAnsi="宋体" w:cs="Courier New"/>
                <w:sz w:val="18"/>
                <w:szCs w:val="21"/>
              </w:rPr>
              <w:t>位顺序号 共3</w:t>
            </w: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6</w:t>
            </w:r>
            <w:r w:rsidRPr="00C64B4F">
              <w:rPr>
                <w:rFonts w:ascii="宋体" w:eastAsia="宋体" w:hAnsi="宋体" w:cs="Courier New"/>
                <w:sz w:val="18"/>
                <w:szCs w:val="21"/>
              </w:rPr>
              <w:t>位。</w:t>
            </w:r>
          </w:p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注意：重复请求必须使用上一次的交易流水号。</w:t>
            </w:r>
          </w:p>
        </w:tc>
        <w:tc>
          <w:tcPr>
            <w:tcW w:w="1092" w:type="dxa"/>
            <w:vAlign w:val="center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C64B4F" w:rsidRPr="00C64B4F" w:rsidTr="00C64B4F">
        <w:tc>
          <w:tcPr>
            <w:tcW w:w="1864" w:type="dxa"/>
            <w:vAlign w:val="center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8"/>
                <w:szCs w:val="21"/>
              </w:rPr>
            </w:pPr>
            <w:proofErr w:type="spellStart"/>
            <w:r w:rsidRPr="00C64B4F">
              <w:rPr>
                <w:rFonts w:ascii="宋体" w:eastAsia="宋体" w:hAnsi="宋体" w:cs="Courier New" w:hint="eastAsia"/>
                <w:sz w:val="28"/>
                <w:szCs w:val="21"/>
              </w:rPr>
              <w:t>repeatFlag</w:t>
            </w:r>
            <w:proofErr w:type="spellEnd"/>
          </w:p>
        </w:tc>
        <w:tc>
          <w:tcPr>
            <w:tcW w:w="4820" w:type="dxa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重复请求标志，0：非重复请求，1：重复请求。</w:t>
            </w:r>
          </w:p>
        </w:tc>
        <w:tc>
          <w:tcPr>
            <w:tcW w:w="1092" w:type="dxa"/>
            <w:vAlign w:val="center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C64B4F" w:rsidRPr="00C64B4F" w:rsidTr="00C64B4F">
        <w:tc>
          <w:tcPr>
            <w:tcW w:w="1864" w:type="dxa"/>
            <w:vAlign w:val="center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8"/>
                <w:szCs w:val="21"/>
              </w:rPr>
            </w:pPr>
            <w:proofErr w:type="spellStart"/>
            <w:r w:rsidRPr="00C64B4F">
              <w:rPr>
                <w:rFonts w:ascii="宋体" w:eastAsia="宋体" w:hAnsi="宋体" w:cs="Courier New" w:hint="eastAsia"/>
                <w:sz w:val="28"/>
                <w:szCs w:val="21"/>
              </w:rPr>
              <w:t>tranReqDate</w:t>
            </w:r>
            <w:proofErr w:type="spellEnd"/>
          </w:p>
        </w:tc>
        <w:tc>
          <w:tcPr>
            <w:tcW w:w="4820" w:type="dxa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交易请求日期，格式为：2012-10-15。</w:t>
            </w:r>
          </w:p>
        </w:tc>
        <w:tc>
          <w:tcPr>
            <w:tcW w:w="1092" w:type="dxa"/>
            <w:vAlign w:val="center"/>
          </w:tcPr>
          <w:p w:rsidR="00C64B4F" w:rsidRPr="00C64B4F" w:rsidRDefault="00C64B4F" w:rsidP="00C64B4F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C64B4F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</w:tbl>
    <w:p w:rsidR="00C64B4F" w:rsidRDefault="00C64B4F" w:rsidP="00C64B4F">
      <w:pPr>
        <w:ind w:firstLine="640"/>
      </w:pPr>
    </w:p>
    <w:p w:rsidR="00C64B4F" w:rsidRDefault="00C64B4F" w:rsidP="00C64B4F">
      <w:pPr>
        <w:pStyle w:val="2"/>
        <w:ind w:firstLine="643"/>
      </w:pPr>
      <w:bookmarkStart w:id="14" w:name="_Toc519850092"/>
      <w:r>
        <w:rPr>
          <w:rFonts w:hint="eastAsia"/>
        </w:rPr>
        <w:t>4.4</w:t>
      </w:r>
      <w:r>
        <w:t xml:space="preserve"> </w:t>
      </w:r>
      <w:r>
        <w:rPr>
          <w:rFonts w:hint="eastAsia"/>
        </w:rPr>
        <w:t>身份</w:t>
      </w:r>
      <w:r>
        <w:t>信息</w:t>
      </w:r>
      <w:bookmarkEnd w:id="14"/>
    </w:p>
    <w:p w:rsidR="00C64B4F" w:rsidRDefault="00C64B4F" w:rsidP="00C64B4F">
      <w:pPr>
        <w:ind w:firstLine="640"/>
      </w:pPr>
      <w:r>
        <w:rPr>
          <w:rFonts w:hint="eastAsia"/>
        </w:rPr>
        <w:t>身份认证信息的全局类型定义为</w:t>
      </w:r>
      <w:proofErr w:type="spellStart"/>
      <w:r>
        <w:rPr>
          <w:rFonts w:hint="eastAsia"/>
        </w:rPr>
        <w:t>identityType</w:t>
      </w:r>
      <w:proofErr w:type="spellEnd"/>
      <w:r>
        <w:rPr>
          <w:rFonts w:hint="eastAsia"/>
        </w:rPr>
        <w:t>，身份认证信息包含了软件身份信息和客户端身份认证信息两部分，具体定义如</w:t>
      </w:r>
      <w:r>
        <w:rPr>
          <w:rFonts w:hint="eastAsia"/>
        </w:rPr>
        <w:t xml:space="preserve">4-3 </w:t>
      </w:r>
      <w:proofErr w:type="spellStart"/>
      <w:r>
        <w:rPr>
          <w:rFonts w:hint="eastAsia"/>
        </w:rPr>
        <w:t>identityType</w:t>
      </w:r>
      <w:proofErr w:type="spellEnd"/>
      <w:r>
        <w:rPr>
          <w:rFonts w:hint="eastAsia"/>
        </w:rPr>
        <w:t>结构图所示</w:t>
      </w:r>
      <w:r>
        <w:t>。</w:t>
      </w:r>
    </w:p>
    <w:p w:rsidR="00C64B4F" w:rsidRPr="00C64B4F" w:rsidRDefault="00C64B4F" w:rsidP="00E02124">
      <w:pPr>
        <w:ind w:firstLineChars="0" w:firstLine="0"/>
        <w:jc w:val="center"/>
      </w:pPr>
      <w:r>
        <w:rPr>
          <w:rFonts w:hint="eastAsia"/>
          <w:noProof/>
        </w:rPr>
        <w:drawing>
          <wp:inline distT="0" distB="0" distL="0" distR="0" wp14:anchorId="79365F10" wp14:editId="35E9D097">
            <wp:extent cx="4257675" cy="3643171"/>
            <wp:effectExtent l="0" t="0" r="0" b="0"/>
            <wp:docPr id="28" name="图片 28" descr="identity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identityTyp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3170" cy="364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4F" w:rsidRDefault="00E02124" w:rsidP="00C64B4F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图</w:t>
      </w:r>
      <w:r w:rsidR="00C64B4F">
        <w:rPr>
          <w:rFonts w:ascii="宋体" w:eastAsia="宋体" w:hAnsi="宋体" w:hint="eastAsia"/>
          <w:sz w:val="21"/>
          <w:szCs w:val="21"/>
        </w:rPr>
        <w:t>4-</w:t>
      </w:r>
      <w:r w:rsidR="00C64B4F">
        <w:rPr>
          <w:rFonts w:ascii="宋体" w:eastAsia="宋体" w:hAnsi="宋体"/>
          <w:sz w:val="21"/>
          <w:szCs w:val="21"/>
        </w:rPr>
        <w:t xml:space="preserve">3 </w:t>
      </w:r>
      <w:proofErr w:type="spellStart"/>
      <w:r w:rsidR="00C64B4F" w:rsidRPr="00C64B4F">
        <w:rPr>
          <w:rFonts w:ascii="宋体" w:eastAsia="宋体" w:hAnsi="宋体" w:hint="eastAsia"/>
          <w:sz w:val="21"/>
          <w:szCs w:val="21"/>
        </w:rPr>
        <w:t>identityType</w:t>
      </w:r>
      <w:proofErr w:type="spellEnd"/>
      <w:r w:rsidR="00C64B4F" w:rsidRPr="00C64B4F">
        <w:rPr>
          <w:rFonts w:ascii="宋体" w:eastAsia="宋体" w:hAnsi="宋体" w:hint="eastAsia"/>
          <w:sz w:val="21"/>
          <w:szCs w:val="21"/>
        </w:rPr>
        <w:t>结构图</w:t>
      </w:r>
    </w:p>
    <w:p w:rsidR="00C64B4F" w:rsidRDefault="00C64B4F" w:rsidP="00E02124">
      <w:pPr>
        <w:ind w:firstLine="640"/>
      </w:pPr>
      <w:r>
        <w:rPr>
          <w:rFonts w:hint="eastAsia"/>
        </w:rPr>
        <w:t>identity</w:t>
      </w:r>
      <w:r>
        <w:rPr>
          <w:rFonts w:hint="eastAsia"/>
        </w:rPr>
        <w:t>节点为</w:t>
      </w:r>
      <w:proofErr w:type="spellStart"/>
      <w:r>
        <w:rPr>
          <w:rFonts w:hint="eastAsia"/>
        </w:rPr>
        <w:t>identityType</w:t>
      </w:r>
      <w:proofErr w:type="spellEnd"/>
      <w:r>
        <w:rPr>
          <w:rFonts w:hint="eastAsia"/>
        </w:rPr>
        <w:t>类型，</w:t>
      </w:r>
      <w:proofErr w:type="spellStart"/>
      <w:r w:rsidR="00E02124" w:rsidRPr="00E02124">
        <w:rPr>
          <w:rFonts w:asciiTheme="minorHAnsi" w:hAnsiTheme="minorHAnsi" w:hint="eastAsia"/>
        </w:rPr>
        <w:t>identityType</w:t>
      </w:r>
      <w:proofErr w:type="spellEnd"/>
      <w:r w:rsidR="00E02124" w:rsidRPr="00E02124">
        <w:rPr>
          <w:rFonts w:asciiTheme="minorHAnsi" w:hAnsiTheme="minorHAnsi" w:hint="eastAsia"/>
        </w:rPr>
        <w:t>节点说明</w:t>
      </w:r>
      <w:r>
        <w:rPr>
          <w:rFonts w:hint="eastAsia"/>
        </w:rPr>
        <w:lastRenderedPageBreak/>
        <w:t>其下有两个子节点，</w:t>
      </w:r>
      <w:proofErr w:type="gramStart"/>
      <w:r>
        <w:rPr>
          <w:rFonts w:hint="eastAsia"/>
        </w:rPr>
        <w:t>分别如</w:t>
      </w:r>
      <w:proofErr w:type="gramEnd"/>
      <w:r>
        <w:t>表</w:t>
      </w:r>
      <w:r>
        <w:rPr>
          <w:rFonts w:hint="eastAsia"/>
        </w:rPr>
        <w:t xml:space="preserve">4-3 </w:t>
      </w:r>
      <w:proofErr w:type="spellStart"/>
      <w:r w:rsidR="00E02124" w:rsidRPr="00E02124">
        <w:t>identityType</w:t>
      </w:r>
      <w:proofErr w:type="spellEnd"/>
      <w:r w:rsidR="00E02124" w:rsidRPr="00E02124">
        <w:t>节点说明</w:t>
      </w:r>
      <w:r w:rsidR="00E02124">
        <w:rPr>
          <w:rFonts w:hint="eastAsia"/>
        </w:rPr>
        <w:t>所示</w:t>
      </w:r>
      <w:r w:rsidR="00E02124">
        <w:t>。</w:t>
      </w:r>
    </w:p>
    <w:p w:rsidR="008C4E76" w:rsidRPr="00E02124" w:rsidRDefault="00E02124" w:rsidP="00E02124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 w:rsidRPr="00E02124">
        <w:rPr>
          <w:rFonts w:ascii="宋体" w:eastAsia="宋体" w:hAnsi="宋体" w:hint="eastAsia"/>
          <w:sz w:val="21"/>
          <w:szCs w:val="21"/>
        </w:rPr>
        <w:t xml:space="preserve">表4-3 </w:t>
      </w:r>
      <w:proofErr w:type="spellStart"/>
      <w:r w:rsidR="008C4E76" w:rsidRPr="00E02124">
        <w:rPr>
          <w:rFonts w:ascii="宋体" w:eastAsia="宋体" w:hAnsi="宋体" w:hint="eastAsia"/>
          <w:sz w:val="21"/>
          <w:szCs w:val="21"/>
        </w:rPr>
        <w:t>identityType</w:t>
      </w:r>
      <w:proofErr w:type="spellEnd"/>
      <w:r w:rsidR="008C4E76" w:rsidRPr="00E02124">
        <w:rPr>
          <w:rFonts w:ascii="宋体" w:eastAsia="宋体" w:hAnsi="宋体" w:hint="eastAsia"/>
          <w:sz w:val="21"/>
          <w:szCs w:val="21"/>
        </w:rPr>
        <w:t>节点说明</w:t>
      </w:r>
    </w:p>
    <w:tbl>
      <w:tblPr>
        <w:tblStyle w:val="af0"/>
        <w:tblW w:w="7980" w:type="dxa"/>
        <w:tblInd w:w="385" w:type="dxa"/>
        <w:tblLayout w:type="fixed"/>
        <w:tblLook w:val="04A0" w:firstRow="1" w:lastRow="0" w:firstColumn="1" w:lastColumn="0" w:noHBand="0" w:noVBand="1"/>
      </w:tblPr>
      <w:tblGrid>
        <w:gridCol w:w="1424"/>
        <w:gridCol w:w="5356"/>
        <w:gridCol w:w="1200"/>
      </w:tblGrid>
      <w:tr w:rsidR="008C4E76" w:rsidRPr="008C4E76" w:rsidTr="00E02124">
        <w:tc>
          <w:tcPr>
            <w:tcW w:w="1424" w:type="dxa"/>
            <w:vAlign w:val="center"/>
          </w:tcPr>
          <w:p w:rsidR="008C4E76" w:rsidRPr="00E02124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E02124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节点名称</w:t>
            </w:r>
          </w:p>
        </w:tc>
        <w:tc>
          <w:tcPr>
            <w:tcW w:w="5356" w:type="dxa"/>
          </w:tcPr>
          <w:p w:rsidR="008C4E76" w:rsidRPr="00E02124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E02124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说明</w:t>
            </w:r>
          </w:p>
        </w:tc>
        <w:tc>
          <w:tcPr>
            <w:tcW w:w="1200" w:type="dxa"/>
          </w:tcPr>
          <w:p w:rsidR="008C4E76" w:rsidRPr="00E02124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E02124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是否必须</w:t>
            </w:r>
          </w:p>
        </w:tc>
      </w:tr>
      <w:tr w:rsidR="008C4E76" w:rsidRPr="008C4E76" w:rsidTr="00E02124">
        <w:tc>
          <w:tcPr>
            <w:tcW w:w="1424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application</w:t>
            </w:r>
          </w:p>
        </w:tc>
        <w:tc>
          <w:tcPr>
            <w:tcW w:w="5356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软件认证信息节点，类型定义为</w:t>
            </w: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applicationType</w:t>
            </w:r>
            <w:proofErr w:type="spellEnd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。</w:t>
            </w:r>
          </w:p>
        </w:tc>
        <w:tc>
          <w:tcPr>
            <w:tcW w:w="1200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E02124">
        <w:tc>
          <w:tcPr>
            <w:tcW w:w="1424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customer</w:t>
            </w:r>
          </w:p>
        </w:tc>
        <w:tc>
          <w:tcPr>
            <w:tcW w:w="5356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纳税人认证信息节点，类型定义为</w:t>
            </w: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customerType</w:t>
            </w:r>
            <w:proofErr w:type="spellEnd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。</w:t>
            </w:r>
          </w:p>
        </w:tc>
        <w:tc>
          <w:tcPr>
            <w:tcW w:w="1200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</w:tbl>
    <w:p w:rsidR="008C4E76" w:rsidRPr="008C4E76" w:rsidRDefault="00E02124" w:rsidP="00E02124">
      <w:pPr>
        <w:ind w:firstLine="640"/>
      </w:pPr>
      <w:r>
        <w:rPr>
          <w:rFonts w:hint="eastAsia"/>
        </w:rPr>
        <w:t>其中</w:t>
      </w:r>
      <w:proofErr w:type="spellStart"/>
      <w:r w:rsidR="008C4E76" w:rsidRPr="008C4E76">
        <w:rPr>
          <w:rFonts w:hint="eastAsia"/>
        </w:rPr>
        <w:t>applicationType</w:t>
      </w:r>
      <w:proofErr w:type="spellEnd"/>
      <w:r w:rsidR="008C4E76" w:rsidRPr="008C4E76">
        <w:rPr>
          <w:rFonts w:hint="eastAsia"/>
        </w:rPr>
        <w:t>有</w:t>
      </w:r>
      <w:r w:rsidR="008C4E76" w:rsidRPr="008C4E76">
        <w:rPr>
          <w:rFonts w:hint="eastAsia"/>
        </w:rPr>
        <w:t>6</w:t>
      </w:r>
      <w:r w:rsidR="008C4E76" w:rsidRPr="008C4E76">
        <w:rPr>
          <w:rFonts w:hint="eastAsia"/>
        </w:rPr>
        <w:t>个节点，</w:t>
      </w:r>
      <w:r>
        <w:rPr>
          <w:rFonts w:hint="eastAsia"/>
        </w:rPr>
        <w:t>如</w:t>
      </w:r>
      <w:r>
        <w:t>表</w:t>
      </w:r>
      <w:r>
        <w:rPr>
          <w:rFonts w:hint="eastAsia"/>
        </w:rPr>
        <w:t>4-4</w:t>
      </w:r>
      <w:r w:rsidRPr="00E02124">
        <w:t xml:space="preserve"> </w:t>
      </w:r>
      <w:proofErr w:type="spellStart"/>
      <w:r w:rsidRPr="00E02124">
        <w:t>applicationType</w:t>
      </w:r>
      <w:proofErr w:type="spellEnd"/>
      <w:r w:rsidRPr="00E02124">
        <w:t>节点说明</w:t>
      </w:r>
      <w:r>
        <w:rPr>
          <w:rFonts w:hint="eastAsia"/>
        </w:rPr>
        <w:t>所示</w:t>
      </w:r>
      <w:r>
        <w:t>。</w:t>
      </w:r>
    </w:p>
    <w:p w:rsidR="008C4E76" w:rsidRPr="00E02124" w:rsidRDefault="00E02124" w:rsidP="00E02124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 w:rsidRPr="00E02124">
        <w:rPr>
          <w:rFonts w:ascii="宋体" w:eastAsia="宋体" w:hAnsi="宋体" w:hint="eastAsia"/>
          <w:sz w:val="21"/>
          <w:szCs w:val="21"/>
        </w:rPr>
        <w:t xml:space="preserve">表4-4 </w:t>
      </w:r>
      <w:proofErr w:type="spellStart"/>
      <w:r w:rsidR="008C4E76" w:rsidRPr="00E02124">
        <w:rPr>
          <w:rFonts w:ascii="宋体" w:eastAsia="宋体" w:hAnsi="宋体" w:hint="eastAsia"/>
          <w:sz w:val="21"/>
          <w:szCs w:val="21"/>
        </w:rPr>
        <w:t>applicationType</w:t>
      </w:r>
      <w:proofErr w:type="spellEnd"/>
      <w:r w:rsidR="008C4E76" w:rsidRPr="00E02124">
        <w:rPr>
          <w:rFonts w:ascii="宋体" w:eastAsia="宋体" w:hAnsi="宋体" w:hint="eastAsia"/>
          <w:sz w:val="21"/>
          <w:szCs w:val="21"/>
        </w:rPr>
        <w:t>节点说明</w:t>
      </w:r>
    </w:p>
    <w:tbl>
      <w:tblPr>
        <w:tblStyle w:val="af0"/>
        <w:tblW w:w="8064" w:type="dxa"/>
        <w:tblInd w:w="337" w:type="dxa"/>
        <w:tblLayout w:type="fixed"/>
        <w:tblLook w:val="04A0" w:firstRow="1" w:lastRow="0" w:firstColumn="1" w:lastColumn="0" w:noHBand="0" w:noVBand="1"/>
      </w:tblPr>
      <w:tblGrid>
        <w:gridCol w:w="1472"/>
        <w:gridCol w:w="5356"/>
        <w:gridCol w:w="1236"/>
      </w:tblGrid>
      <w:tr w:rsidR="008C4E76" w:rsidRPr="008C4E76" w:rsidTr="008C4E76">
        <w:tc>
          <w:tcPr>
            <w:tcW w:w="1472" w:type="dxa"/>
          </w:tcPr>
          <w:p w:rsidR="008C4E76" w:rsidRPr="00E02124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E02124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节点名称</w:t>
            </w:r>
          </w:p>
        </w:tc>
        <w:tc>
          <w:tcPr>
            <w:tcW w:w="5356" w:type="dxa"/>
          </w:tcPr>
          <w:p w:rsidR="008C4E76" w:rsidRPr="00E02124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E02124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说明</w:t>
            </w:r>
          </w:p>
        </w:tc>
        <w:tc>
          <w:tcPr>
            <w:tcW w:w="1236" w:type="dxa"/>
          </w:tcPr>
          <w:p w:rsidR="008C4E76" w:rsidRPr="00E02124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E02124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是否必须</w:t>
            </w:r>
          </w:p>
        </w:tc>
      </w:tr>
      <w:tr w:rsidR="008C4E76" w:rsidRPr="008C4E76" w:rsidTr="00E02124">
        <w:tc>
          <w:tcPr>
            <w:tcW w:w="1472" w:type="dxa"/>
            <w:vAlign w:val="center"/>
          </w:tcPr>
          <w:p w:rsidR="008C4E76" w:rsidRPr="00E02124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0"/>
                <w:szCs w:val="21"/>
              </w:rPr>
            </w:pPr>
            <w:proofErr w:type="spellStart"/>
            <w:r w:rsidRPr="00E02124">
              <w:rPr>
                <w:rFonts w:ascii="宋体" w:eastAsia="宋体" w:hAnsi="宋体" w:cs="Courier New" w:hint="eastAsia"/>
                <w:sz w:val="18"/>
                <w:szCs w:val="21"/>
              </w:rPr>
              <w:t>applicationId</w:t>
            </w:r>
            <w:proofErr w:type="spellEnd"/>
          </w:p>
        </w:tc>
        <w:tc>
          <w:tcPr>
            <w:tcW w:w="5356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软件认证信息节点，类型定义为</w:t>
            </w: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applicationType</w:t>
            </w:r>
            <w:proofErr w:type="spellEnd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。</w:t>
            </w:r>
          </w:p>
        </w:tc>
        <w:tc>
          <w:tcPr>
            <w:tcW w:w="1236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E02124">
        <w:tc>
          <w:tcPr>
            <w:tcW w:w="1472" w:type="dxa"/>
            <w:vAlign w:val="center"/>
          </w:tcPr>
          <w:p w:rsidR="008C4E76" w:rsidRPr="00E02124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0"/>
                <w:szCs w:val="21"/>
              </w:rPr>
            </w:pPr>
            <w:r w:rsidRPr="00E02124">
              <w:rPr>
                <w:rFonts w:ascii="宋体" w:eastAsia="宋体" w:hAnsi="宋体" w:cs="Courier New" w:hint="eastAsia"/>
                <w:sz w:val="20"/>
                <w:szCs w:val="21"/>
              </w:rPr>
              <w:t>supplier</w:t>
            </w:r>
          </w:p>
        </w:tc>
        <w:tc>
          <w:tcPr>
            <w:tcW w:w="5356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供应商，用于标识应用的供应商。</w:t>
            </w:r>
          </w:p>
        </w:tc>
        <w:tc>
          <w:tcPr>
            <w:tcW w:w="1236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E02124">
        <w:tc>
          <w:tcPr>
            <w:tcW w:w="1472" w:type="dxa"/>
            <w:vAlign w:val="center"/>
          </w:tcPr>
          <w:p w:rsidR="008C4E76" w:rsidRPr="00E02124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0"/>
                <w:szCs w:val="21"/>
              </w:rPr>
            </w:pPr>
            <w:r w:rsidRPr="00E02124">
              <w:rPr>
                <w:rFonts w:ascii="宋体" w:eastAsia="宋体" w:hAnsi="宋体" w:cs="Courier New" w:hint="eastAsia"/>
                <w:sz w:val="20"/>
                <w:szCs w:val="21"/>
              </w:rPr>
              <w:t>version</w:t>
            </w:r>
          </w:p>
        </w:tc>
        <w:tc>
          <w:tcPr>
            <w:tcW w:w="5356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纳税人端软件产品版本号，格式为V**.*.***</w:t>
            </w:r>
          </w:p>
        </w:tc>
        <w:tc>
          <w:tcPr>
            <w:tcW w:w="1236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E02124">
        <w:tc>
          <w:tcPr>
            <w:tcW w:w="1472" w:type="dxa"/>
            <w:vAlign w:val="center"/>
          </w:tcPr>
          <w:p w:rsidR="008C4E76" w:rsidRPr="00E02124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0"/>
                <w:szCs w:val="21"/>
              </w:rPr>
            </w:pPr>
            <w:proofErr w:type="spellStart"/>
            <w:r w:rsidRPr="00E02124">
              <w:rPr>
                <w:rFonts w:ascii="宋体" w:eastAsia="宋体" w:hAnsi="宋体" w:cs="Courier New" w:hint="eastAsia"/>
                <w:sz w:val="20"/>
                <w:szCs w:val="21"/>
              </w:rPr>
              <w:t>authenticateType</w:t>
            </w:r>
            <w:proofErr w:type="spellEnd"/>
          </w:p>
        </w:tc>
        <w:tc>
          <w:tcPr>
            <w:tcW w:w="5356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认证类型，1:证书认证、2：用户名/密码认证。</w:t>
            </w:r>
          </w:p>
        </w:tc>
        <w:tc>
          <w:tcPr>
            <w:tcW w:w="1236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E02124">
        <w:tc>
          <w:tcPr>
            <w:tcW w:w="1472" w:type="dxa"/>
            <w:vAlign w:val="center"/>
          </w:tcPr>
          <w:p w:rsidR="008C4E76" w:rsidRPr="00E02124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0"/>
                <w:szCs w:val="21"/>
              </w:rPr>
            </w:pPr>
            <w:r w:rsidRPr="00E02124">
              <w:rPr>
                <w:rFonts w:ascii="宋体" w:eastAsia="宋体" w:hAnsi="宋体" w:cs="Courier New" w:hint="eastAsia"/>
                <w:sz w:val="20"/>
                <w:szCs w:val="21"/>
              </w:rPr>
              <w:t>password</w:t>
            </w:r>
          </w:p>
        </w:tc>
        <w:tc>
          <w:tcPr>
            <w:tcW w:w="5356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厂商密码。</w:t>
            </w:r>
          </w:p>
        </w:tc>
        <w:tc>
          <w:tcPr>
            <w:tcW w:w="1236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否</w:t>
            </w:r>
          </w:p>
        </w:tc>
      </w:tr>
      <w:tr w:rsidR="008C4E76" w:rsidRPr="008C4E76" w:rsidTr="00E02124">
        <w:tc>
          <w:tcPr>
            <w:tcW w:w="1472" w:type="dxa"/>
            <w:vAlign w:val="center"/>
          </w:tcPr>
          <w:p w:rsidR="008C4E76" w:rsidRPr="00E02124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0"/>
                <w:szCs w:val="21"/>
              </w:rPr>
            </w:pPr>
            <w:r w:rsidRPr="00E02124">
              <w:rPr>
                <w:rFonts w:ascii="宋体" w:eastAsia="宋体" w:hAnsi="宋体" w:cs="Courier New" w:hint="eastAsia"/>
                <w:sz w:val="20"/>
                <w:szCs w:val="21"/>
              </w:rPr>
              <w:t>cert</w:t>
            </w:r>
          </w:p>
        </w:tc>
        <w:tc>
          <w:tcPr>
            <w:tcW w:w="5356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厂商证书。</w:t>
            </w:r>
          </w:p>
        </w:tc>
        <w:tc>
          <w:tcPr>
            <w:tcW w:w="1236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否</w:t>
            </w:r>
          </w:p>
        </w:tc>
      </w:tr>
    </w:tbl>
    <w:p w:rsidR="008C4E76" w:rsidRPr="008C4E76" w:rsidRDefault="008C4E76" w:rsidP="00E02124">
      <w:pPr>
        <w:ind w:firstLine="640"/>
      </w:pPr>
      <w:proofErr w:type="spellStart"/>
      <w:r w:rsidRPr="008C4E76">
        <w:rPr>
          <w:rFonts w:hint="eastAsia"/>
        </w:rPr>
        <w:t>customerType</w:t>
      </w:r>
      <w:proofErr w:type="spellEnd"/>
      <w:r w:rsidRPr="008C4E76">
        <w:rPr>
          <w:rFonts w:hint="eastAsia"/>
        </w:rPr>
        <w:t>有</w:t>
      </w:r>
      <w:r w:rsidRPr="008C4E76">
        <w:rPr>
          <w:rFonts w:hint="eastAsia"/>
        </w:rPr>
        <w:t>6</w:t>
      </w:r>
      <w:r w:rsidR="00E02124">
        <w:rPr>
          <w:rFonts w:hint="eastAsia"/>
        </w:rPr>
        <w:t>个节点，</w:t>
      </w:r>
      <w:proofErr w:type="gramStart"/>
      <w:r w:rsidR="00E02124">
        <w:rPr>
          <w:rFonts w:hint="eastAsia"/>
        </w:rPr>
        <w:t>分别如</w:t>
      </w:r>
      <w:proofErr w:type="gramEnd"/>
      <w:r w:rsidR="00E02124">
        <w:t>表</w:t>
      </w:r>
      <w:r w:rsidR="00E02124">
        <w:rPr>
          <w:rFonts w:hint="eastAsia"/>
        </w:rPr>
        <w:t xml:space="preserve">4-5 </w:t>
      </w:r>
      <w:proofErr w:type="spellStart"/>
      <w:r w:rsidR="00E02124" w:rsidRPr="00E02124">
        <w:t>customerType</w:t>
      </w:r>
      <w:proofErr w:type="spellEnd"/>
      <w:r w:rsidR="00E02124" w:rsidRPr="00E02124">
        <w:t>节点说明</w:t>
      </w:r>
      <w:r w:rsidRPr="008C4E76">
        <w:rPr>
          <w:rFonts w:hint="eastAsia"/>
        </w:rPr>
        <w:t>：</w:t>
      </w:r>
    </w:p>
    <w:p w:rsidR="008C4E76" w:rsidRPr="00E02124" w:rsidRDefault="00E02124" w:rsidP="00E02124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表4-5 </w:t>
      </w:r>
      <w:proofErr w:type="spellStart"/>
      <w:r w:rsidR="008C4E76" w:rsidRPr="00E02124">
        <w:rPr>
          <w:rFonts w:ascii="宋体" w:eastAsia="宋体" w:hAnsi="宋体" w:hint="eastAsia"/>
          <w:sz w:val="21"/>
          <w:szCs w:val="21"/>
        </w:rPr>
        <w:t>customerType</w:t>
      </w:r>
      <w:proofErr w:type="spellEnd"/>
      <w:r w:rsidR="008C4E76" w:rsidRPr="00E02124">
        <w:rPr>
          <w:rFonts w:ascii="宋体" w:eastAsia="宋体" w:hAnsi="宋体" w:hint="eastAsia"/>
          <w:sz w:val="21"/>
          <w:szCs w:val="21"/>
        </w:rPr>
        <w:t>节点说明</w:t>
      </w:r>
    </w:p>
    <w:tbl>
      <w:tblPr>
        <w:tblStyle w:val="af0"/>
        <w:tblW w:w="8088" w:type="dxa"/>
        <w:tblInd w:w="313" w:type="dxa"/>
        <w:tblLayout w:type="fixed"/>
        <w:tblLook w:val="04A0" w:firstRow="1" w:lastRow="0" w:firstColumn="1" w:lastColumn="0" w:noHBand="0" w:noVBand="1"/>
      </w:tblPr>
      <w:tblGrid>
        <w:gridCol w:w="1809"/>
        <w:gridCol w:w="5055"/>
        <w:gridCol w:w="1224"/>
      </w:tblGrid>
      <w:tr w:rsidR="008C4E76" w:rsidRPr="008C4E76" w:rsidTr="00E02124">
        <w:tc>
          <w:tcPr>
            <w:tcW w:w="1809" w:type="dxa"/>
          </w:tcPr>
          <w:p w:rsidR="008C4E76" w:rsidRPr="00E02124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E02124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节点名称</w:t>
            </w:r>
          </w:p>
        </w:tc>
        <w:tc>
          <w:tcPr>
            <w:tcW w:w="5055" w:type="dxa"/>
          </w:tcPr>
          <w:p w:rsidR="008C4E76" w:rsidRPr="00E02124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E02124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说明</w:t>
            </w:r>
          </w:p>
        </w:tc>
        <w:tc>
          <w:tcPr>
            <w:tcW w:w="1224" w:type="dxa"/>
          </w:tcPr>
          <w:p w:rsidR="008C4E76" w:rsidRPr="00E02124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E02124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是否必须</w:t>
            </w:r>
          </w:p>
        </w:tc>
      </w:tr>
      <w:tr w:rsidR="008C4E76" w:rsidRPr="008C4E76" w:rsidTr="00E02124">
        <w:tc>
          <w:tcPr>
            <w:tcW w:w="1809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customerId</w:t>
            </w:r>
            <w:proofErr w:type="spellEnd"/>
          </w:p>
        </w:tc>
        <w:tc>
          <w:tcPr>
            <w:tcW w:w="5055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软件认证信息节点，类型定义为</w:t>
            </w: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applicationType</w:t>
            </w:r>
            <w:proofErr w:type="spellEnd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。客户登录标识（登录时必填等同于业务报文中的登录名, 证书认证时默认输入</w:t>
            </w:r>
            <w:r w:rsidRPr="008C4E76">
              <w:rPr>
                <w:rFonts w:ascii="宋体" w:eastAsia="宋体" w:hAnsi="宋体" w:cs="Courier New"/>
                <w:sz w:val="18"/>
                <w:szCs w:val="21"/>
              </w:rPr>
              <w:t>999999999</w:t>
            </w: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）</w:t>
            </w:r>
          </w:p>
        </w:tc>
        <w:tc>
          <w:tcPr>
            <w:tcW w:w="1224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E02124">
        <w:tc>
          <w:tcPr>
            <w:tcW w:w="1809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authenticateType</w:t>
            </w:r>
            <w:proofErr w:type="spellEnd"/>
          </w:p>
        </w:tc>
        <w:tc>
          <w:tcPr>
            <w:tcW w:w="5055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认证类型,1:证书认证、2：用户名/密码认证。</w:t>
            </w:r>
          </w:p>
        </w:tc>
        <w:tc>
          <w:tcPr>
            <w:tcW w:w="1224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E02124">
        <w:tc>
          <w:tcPr>
            <w:tcW w:w="1809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password</w:t>
            </w:r>
          </w:p>
        </w:tc>
        <w:tc>
          <w:tcPr>
            <w:tcW w:w="5055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用户密码。</w:t>
            </w:r>
          </w:p>
        </w:tc>
        <w:tc>
          <w:tcPr>
            <w:tcW w:w="1224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否</w:t>
            </w:r>
          </w:p>
        </w:tc>
      </w:tr>
      <w:tr w:rsidR="008C4E76" w:rsidRPr="008C4E76" w:rsidTr="00E02124">
        <w:tc>
          <w:tcPr>
            <w:tcW w:w="1809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cert</w:t>
            </w:r>
          </w:p>
        </w:tc>
        <w:tc>
          <w:tcPr>
            <w:tcW w:w="5055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用户CA证书。</w:t>
            </w:r>
          </w:p>
        </w:tc>
        <w:tc>
          <w:tcPr>
            <w:tcW w:w="1224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否</w:t>
            </w:r>
          </w:p>
        </w:tc>
      </w:tr>
      <w:tr w:rsidR="008C4E76" w:rsidRPr="008C4E76" w:rsidTr="00E02124">
        <w:tc>
          <w:tcPr>
            <w:tcW w:w="1809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nsrsbh</w:t>
            </w:r>
            <w:proofErr w:type="spellEnd"/>
          </w:p>
        </w:tc>
        <w:tc>
          <w:tcPr>
            <w:tcW w:w="5055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纳税人识别号。</w:t>
            </w:r>
          </w:p>
        </w:tc>
        <w:tc>
          <w:tcPr>
            <w:tcW w:w="1224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E02124">
        <w:tc>
          <w:tcPr>
            <w:tcW w:w="1809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djxh</w:t>
            </w:r>
            <w:proofErr w:type="spellEnd"/>
          </w:p>
        </w:tc>
        <w:tc>
          <w:tcPr>
            <w:tcW w:w="5055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登记序号。</w:t>
            </w:r>
          </w:p>
        </w:tc>
        <w:tc>
          <w:tcPr>
            <w:tcW w:w="1224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</w:tbl>
    <w:p w:rsidR="008C4E76" w:rsidRDefault="008C4E76" w:rsidP="00E02124">
      <w:pPr>
        <w:pStyle w:val="2"/>
        <w:ind w:firstLine="643"/>
      </w:pPr>
      <w:bookmarkStart w:id="15" w:name="_Toc519850093"/>
      <w:r>
        <w:rPr>
          <w:rFonts w:hint="eastAsia"/>
        </w:rPr>
        <w:lastRenderedPageBreak/>
        <w:t xml:space="preserve">4.5 </w:t>
      </w:r>
      <w:r>
        <w:rPr>
          <w:rFonts w:hint="eastAsia"/>
        </w:rPr>
        <w:t>内容</w:t>
      </w:r>
      <w:r>
        <w:t>控制</w:t>
      </w:r>
      <w:bookmarkEnd w:id="15"/>
    </w:p>
    <w:p w:rsidR="008C4E76" w:rsidRPr="008C4E76" w:rsidRDefault="008C4E76" w:rsidP="008C4E76">
      <w:pPr>
        <w:adjustRightInd/>
        <w:snapToGrid/>
        <w:ind w:firstLine="480"/>
        <w:rPr>
          <w:rFonts w:ascii="宋体" w:eastAsia="宋体" w:hAnsi="宋体" w:cs="Times New Roman"/>
          <w:sz w:val="24"/>
          <w:szCs w:val="21"/>
        </w:rPr>
      </w:pPr>
      <w:r w:rsidRPr="008C4E76">
        <w:rPr>
          <w:rFonts w:ascii="宋体" w:eastAsia="宋体" w:hAnsi="宋体" w:cs="Times New Roman" w:hint="eastAsia"/>
          <w:sz w:val="24"/>
          <w:szCs w:val="21"/>
        </w:rPr>
        <w:t>内容控制包含了对业务数据处理的方式。考虑到压缩以及加密后的结果为二进制格</w:t>
      </w:r>
      <w:r w:rsidR="00E02124">
        <w:rPr>
          <w:rFonts w:ascii="宋体" w:eastAsia="宋体" w:hAnsi="宋体" w:cs="Times New Roman" w:hint="eastAsia"/>
          <w:sz w:val="24"/>
          <w:szCs w:val="21"/>
        </w:rPr>
        <w:t>式，为了方便传输和处理，规定凡是加密或者压缩的数据必须进行编码，</w:t>
      </w:r>
      <w:r w:rsidR="00E02124">
        <w:rPr>
          <w:rFonts w:ascii="宋体" w:eastAsia="宋体" w:hAnsi="宋体" w:cs="Times New Roman"/>
          <w:sz w:val="24"/>
          <w:szCs w:val="21"/>
        </w:rPr>
        <w:t>如图</w:t>
      </w:r>
      <w:r w:rsidR="00E02124">
        <w:rPr>
          <w:rFonts w:ascii="宋体" w:eastAsia="宋体" w:hAnsi="宋体" w:cs="Times New Roman" w:hint="eastAsia"/>
          <w:sz w:val="24"/>
          <w:szCs w:val="21"/>
        </w:rPr>
        <w:t>4-4</w:t>
      </w:r>
      <w:r w:rsidR="00E02124" w:rsidRPr="00E02124">
        <w:rPr>
          <w:rFonts w:ascii="宋体" w:eastAsia="宋体" w:hAnsi="宋体" w:cs="Times New Roman"/>
          <w:sz w:val="24"/>
          <w:szCs w:val="21"/>
        </w:rPr>
        <w:t>contentControlType结构图</w:t>
      </w:r>
      <w:r w:rsidR="00E02124">
        <w:rPr>
          <w:rFonts w:ascii="宋体" w:eastAsia="宋体" w:hAnsi="宋体" w:cs="Times New Roman" w:hint="eastAsia"/>
          <w:sz w:val="24"/>
          <w:szCs w:val="21"/>
        </w:rPr>
        <w:t>所示</w:t>
      </w:r>
      <w:r w:rsidR="00E02124">
        <w:rPr>
          <w:rFonts w:ascii="宋体" w:eastAsia="宋体" w:hAnsi="宋体" w:cs="Times New Roman"/>
          <w:sz w:val="24"/>
          <w:szCs w:val="21"/>
        </w:rPr>
        <w:t>。</w:t>
      </w:r>
    </w:p>
    <w:p w:rsidR="008C4E76" w:rsidRDefault="008C4E76" w:rsidP="008C4E76">
      <w:pPr>
        <w:widowControl/>
        <w:autoSpaceDE w:val="0"/>
        <w:autoSpaceDN w:val="0"/>
        <w:adjustRightInd/>
        <w:snapToGrid/>
        <w:ind w:firstLineChars="0" w:firstLine="0"/>
        <w:jc w:val="center"/>
        <w:rPr>
          <w:rFonts w:ascii="宋体" w:eastAsia="宋体" w:cs="Times New Roman"/>
          <w:kern w:val="0"/>
          <w:sz w:val="21"/>
          <w:szCs w:val="20"/>
        </w:rPr>
      </w:pPr>
      <w:r w:rsidRPr="008C4E76">
        <w:rPr>
          <w:rFonts w:ascii="宋体" w:eastAsia="宋体" w:cs="Times New Roman"/>
          <w:noProof/>
          <w:kern w:val="0"/>
          <w:sz w:val="21"/>
          <w:szCs w:val="20"/>
        </w:rPr>
        <w:drawing>
          <wp:inline distT="0" distB="0" distL="0" distR="0" wp14:anchorId="64AE1394" wp14:editId="05321113">
            <wp:extent cx="4361180" cy="1415415"/>
            <wp:effectExtent l="0" t="0" r="1270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24" w:rsidRPr="00E02124" w:rsidRDefault="00E02124" w:rsidP="00E02124">
      <w:pPr>
        <w:ind w:firstLineChars="0" w:firstLine="0"/>
        <w:jc w:val="center"/>
        <w:rPr>
          <w:rFonts w:ascii="宋体" w:eastAsia="宋体" w:cs="Times New Roman"/>
          <w:kern w:val="0"/>
          <w:sz w:val="21"/>
          <w:szCs w:val="20"/>
        </w:rPr>
      </w:pPr>
      <w:r>
        <w:rPr>
          <w:rFonts w:ascii="宋体" w:eastAsia="宋体" w:hAnsi="宋体" w:hint="eastAsia"/>
          <w:sz w:val="21"/>
          <w:szCs w:val="21"/>
        </w:rPr>
        <w:t xml:space="preserve">图4-4 </w:t>
      </w:r>
      <w:proofErr w:type="spellStart"/>
      <w:r w:rsidRPr="00E02124">
        <w:rPr>
          <w:rFonts w:ascii="宋体" w:eastAsia="宋体" w:hAnsi="宋体" w:hint="eastAsia"/>
          <w:sz w:val="21"/>
          <w:szCs w:val="21"/>
        </w:rPr>
        <w:t>contentControlType</w:t>
      </w:r>
      <w:proofErr w:type="spellEnd"/>
      <w:r w:rsidRPr="00E02124">
        <w:rPr>
          <w:rFonts w:ascii="宋体" w:eastAsia="宋体" w:hAnsi="宋体" w:hint="eastAsia"/>
          <w:sz w:val="21"/>
          <w:szCs w:val="21"/>
        </w:rPr>
        <w:t>结构图</w:t>
      </w:r>
    </w:p>
    <w:p w:rsidR="008C4E76" w:rsidRPr="008C4E76" w:rsidRDefault="008C4E76" w:rsidP="008C4E76">
      <w:pPr>
        <w:adjustRightInd/>
        <w:snapToGrid/>
        <w:ind w:firstLine="480"/>
        <w:rPr>
          <w:rFonts w:ascii="宋体" w:eastAsia="宋体" w:hAnsi="宋体" w:cs="Times New Roman"/>
          <w:sz w:val="24"/>
          <w:szCs w:val="21"/>
        </w:rPr>
      </w:pPr>
      <w:proofErr w:type="spellStart"/>
      <w:r w:rsidRPr="008C4E76">
        <w:rPr>
          <w:rFonts w:ascii="宋体" w:eastAsia="宋体" w:hAnsi="宋体" w:cs="Times New Roman" w:hint="eastAsia"/>
          <w:sz w:val="24"/>
          <w:szCs w:val="21"/>
        </w:rPr>
        <w:t>contentControlType</w:t>
      </w:r>
      <w:proofErr w:type="spellEnd"/>
      <w:r w:rsidRPr="008C4E76">
        <w:rPr>
          <w:rFonts w:ascii="宋体" w:eastAsia="宋体" w:hAnsi="宋体" w:cs="Times New Roman" w:hint="eastAsia"/>
          <w:sz w:val="24"/>
          <w:szCs w:val="21"/>
        </w:rPr>
        <w:t>描述对请求业务报文所做的技术处理，例如加密、压缩等操作，</w:t>
      </w:r>
      <w:proofErr w:type="spellStart"/>
      <w:r w:rsidRPr="008C4E76">
        <w:rPr>
          <w:rFonts w:ascii="宋体" w:eastAsia="宋体" w:hAnsi="宋体" w:cs="Times New Roman" w:hint="eastAsia"/>
          <w:sz w:val="24"/>
          <w:szCs w:val="21"/>
        </w:rPr>
        <w:t>contentControlType</w:t>
      </w:r>
      <w:proofErr w:type="spellEnd"/>
      <w:r w:rsidRPr="008C4E76">
        <w:rPr>
          <w:rFonts w:ascii="宋体" w:eastAsia="宋体" w:hAnsi="宋体" w:cs="Times New Roman" w:hint="eastAsia"/>
          <w:sz w:val="24"/>
          <w:szCs w:val="21"/>
        </w:rPr>
        <w:t>元素对应多个control类型序列，control类型的具体说明如</w:t>
      </w:r>
      <w:r w:rsidR="00E02124">
        <w:rPr>
          <w:rFonts w:ascii="宋体" w:eastAsia="宋体" w:hAnsi="宋体" w:cs="Times New Roman" w:hint="eastAsia"/>
          <w:sz w:val="24"/>
          <w:szCs w:val="21"/>
        </w:rPr>
        <w:t xml:space="preserve">表4-6 </w:t>
      </w:r>
      <w:r w:rsidR="00E02124">
        <w:rPr>
          <w:rFonts w:ascii="宋体" w:eastAsia="宋体" w:hAnsi="宋体" w:cs="Times New Roman"/>
          <w:sz w:val="24"/>
          <w:szCs w:val="21"/>
        </w:rPr>
        <w:t>c</w:t>
      </w:r>
      <w:r w:rsidR="00E02124" w:rsidRPr="00E02124">
        <w:rPr>
          <w:rFonts w:ascii="宋体" w:eastAsia="宋体" w:hAnsi="宋体" w:cs="Times New Roman"/>
          <w:sz w:val="24"/>
          <w:szCs w:val="21"/>
        </w:rPr>
        <w:t>ontrol节点说明</w:t>
      </w:r>
      <w:r w:rsidR="00931671">
        <w:rPr>
          <w:rFonts w:ascii="宋体" w:eastAsia="宋体" w:hAnsi="宋体" w:cs="Times New Roman" w:hint="eastAsia"/>
          <w:sz w:val="24"/>
          <w:szCs w:val="21"/>
        </w:rPr>
        <w:t>所示。</w:t>
      </w:r>
    </w:p>
    <w:p w:rsidR="008C4E76" w:rsidRPr="00E02124" w:rsidRDefault="00E02124" w:rsidP="00E02124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表4-6 </w:t>
      </w:r>
      <w:r w:rsidR="008C4E76" w:rsidRPr="00E02124">
        <w:rPr>
          <w:rFonts w:ascii="宋体" w:eastAsia="宋体" w:hAnsi="宋体" w:hint="eastAsia"/>
          <w:sz w:val="21"/>
          <w:szCs w:val="21"/>
        </w:rPr>
        <w:t>control节点说明</w:t>
      </w:r>
    </w:p>
    <w:tbl>
      <w:tblPr>
        <w:tblStyle w:val="af0"/>
        <w:tblW w:w="8040" w:type="dxa"/>
        <w:tblInd w:w="349" w:type="dxa"/>
        <w:tblLayout w:type="fixed"/>
        <w:tblLook w:val="04A0" w:firstRow="1" w:lastRow="0" w:firstColumn="1" w:lastColumn="0" w:noHBand="0" w:noVBand="1"/>
      </w:tblPr>
      <w:tblGrid>
        <w:gridCol w:w="828"/>
        <w:gridCol w:w="5988"/>
        <w:gridCol w:w="1224"/>
      </w:tblGrid>
      <w:tr w:rsidR="008C4E76" w:rsidRPr="008C4E76" w:rsidTr="008C4E76">
        <w:tc>
          <w:tcPr>
            <w:tcW w:w="828" w:type="dxa"/>
          </w:tcPr>
          <w:p w:rsidR="008C4E76" w:rsidRPr="00931671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931671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节点名称</w:t>
            </w:r>
          </w:p>
        </w:tc>
        <w:tc>
          <w:tcPr>
            <w:tcW w:w="5988" w:type="dxa"/>
          </w:tcPr>
          <w:p w:rsidR="008C4E76" w:rsidRPr="00931671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931671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说明</w:t>
            </w:r>
          </w:p>
        </w:tc>
        <w:tc>
          <w:tcPr>
            <w:tcW w:w="1224" w:type="dxa"/>
          </w:tcPr>
          <w:p w:rsidR="008C4E76" w:rsidRPr="00931671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931671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是否必须</w:t>
            </w:r>
          </w:p>
        </w:tc>
      </w:tr>
      <w:tr w:rsidR="008C4E76" w:rsidRPr="008C4E76" w:rsidTr="00931671">
        <w:tc>
          <w:tcPr>
            <w:tcW w:w="828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id</w:t>
            </w:r>
          </w:p>
        </w:tc>
        <w:tc>
          <w:tcPr>
            <w:tcW w:w="5988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对业务报文所做技术处理的控制顺序</w:t>
            </w:r>
          </w:p>
        </w:tc>
        <w:tc>
          <w:tcPr>
            <w:tcW w:w="1224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931671">
        <w:tc>
          <w:tcPr>
            <w:tcW w:w="828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type</w:t>
            </w:r>
          </w:p>
        </w:tc>
        <w:tc>
          <w:tcPr>
            <w:tcW w:w="5988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对业务报文所做技术处理的类型，取值如下：</w:t>
            </w:r>
          </w:p>
          <w:tbl>
            <w:tblPr>
              <w:tblW w:w="60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1"/>
              <w:gridCol w:w="3030"/>
            </w:tblGrid>
            <w:tr w:rsidR="008C4E76" w:rsidRPr="008C4E76" w:rsidTr="008C4E76">
              <w:trPr>
                <w:jc w:val="center"/>
              </w:trPr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4E76" w:rsidRPr="008C4E76" w:rsidRDefault="008C4E76" w:rsidP="008C4E76">
                  <w:pPr>
                    <w:widowControl/>
                    <w:adjustRightInd/>
                    <w:snapToGrid/>
                    <w:ind w:firstLineChars="0" w:firstLine="0"/>
                    <w:jc w:val="center"/>
                    <w:rPr>
                      <w:rFonts w:ascii="黑体" w:eastAsia="黑体" w:cs="Times New Roman"/>
                      <w:kern w:val="0"/>
                      <w:sz w:val="21"/>
                      <w:szCs w:val="20"/>
                    </w:rPr>
                  </w:pPr>
                  <w:r w:rsidRPr="008C4E76">
                    <w:rPr>
                      <w:rFonts w:ascii="黑体" w:eastAsia="黑体" w:cs="Times New Roman" w:hint="eastAsia"/>
                      <w:kern w:val="0"/>
                      <w:sz w:val="21"/>
                      <w:szCs w:val="20"/>
                    </w:rPr>
                    <w:t>type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4E76" w:rsidRPr="008C4E76" w:rsidRDefault="008C4E76" w:rsidP="008C4E76">
                  <w:pPr>
                    <w:widowControl/>
                    <w:adjustRightInd/>
                    <w:snapToGrid/>
                    <w:ind w:firstLineChars="0" w:firstLine="0"/>
                    <w:jc w:val="center"/>
                    <w:rPr>
                      <w:rFonts w:ascii="黑体" w:eastAsia="黑体" w:cs="Times New Roman"/>
                      <w:kern w:val="0"/>
                      <w:sz w:val="21"/>
                      <w:szCs w:val="20"/>
                    </w:rPr>
                  </w:pPr>
                  <w:r w:rsidRPr="008C4E76">
                    <w:rPr>
                      <w:rFonts w:ascii="黑体" w:eastAsia="黑体" w:cs="Times New Roman" w:hint="eastAsia"/>
                      <w:kern w:val="0"/>
                      <w:sz w:val="21"/>
                      <w:szCs w:val="20"/>
                    </w:rPr>
                    <w:t>说明</w:t>
                  </w:r>
                </w:p>
              </w:tc>
            </w:tr>
            <w:tr w:rsidR="008C4E76" w:rsidRPr="008C4E76" w:rsidTr="008C4E76">
              <w:trPr>
                <w:jc w:val="center"/>
              </w:trPr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E76" w:rsidRPr="008C4E76" w:rsidRDefault="008C4E76" w:rsidP="008C4E76">
                  <w:pPr>
                    <w:tabs>
                      <w:tab w:val="left" w:pos="360"/>
                    </w:tabs>
                    <w:adjustRightInd/>
                    <w:snapToGrid/>
                    <w:ind w:firstLineChars="0" w:firstLine="0"/>
                    <w:jc w:val="left"/>
                    <w:rPr>
                      <w:rFonts w:ascii="宋体" w:eastAsia="宋体" w:hAnsi="宋体" w:cs="Courier New"/>
                      <w:sz w:val="18"/>
                      <w:szCs w:val="21"/>
                    </w:rPr>
                  </w:pPr>
                  <w:r w:rsidRPr="008C4E76">
                    <w:rPr>
                      <w:rFonts w:ascii="宋体" w:eastAsia="宋体" w:hAnsi="宋体" w:cs="Courier New" w:hint="eastAsia"/>
                      <w:sz w:val="18"/>
                      <w:szCs w:val="21"/>
                    </w:rPr>
                    <w:t>zip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E76" w:rsidRPr="008C4E76" w:rsidRDefault="008C4E76" w:rsidP="008C4E76">
                  <w:pPr>
                    <w:tabs>
                      <w:tab w:val="left" w:pos="360"/>
                    </w:tabs>
                    <w:adjustRightInd/>
                    <w:snapToGrid/>
                    <w:ind w:firstLineChars="0" w:firstLine="0"/>
                    <w:jc w:val="left"/>
                    <w:rPr>
                      <w:rFonts w:ascii="宋体" w:eastAsia="宋体" w:hAnsi="宋体" w:cs="Courier New"/>
                      <w:sz w:val="18"/>
                      <w:szCs w:val="21"/>
                    </w:rPr>
                  </w:pPr>
                  <w:r w:rsidRPr="008C4E76">
                    <w:rPr>
                      <w:rFonts w:ascii="宋体" w:eastAsia="宋体" w:hAnsi="宋体" w:cs="Courier New" w:hint="eastAsia"/>
                      <w:sz w:val="18"/>
                      <w:szCs w:val="21"/>
                    </w:rPr>
                    <w:t>表示压缩</w:t>
                  </w:r>
                </w:p>
              </w:tc>
            </w:tr>
            <w:tr w:rsidR="008C4E76" w:rsidRPr="008C4E76" w:rsidTr="008C4E76">
              <w:trPr>
                <w:jc w:val="center"/>
              </w:trPr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E76" w:rsidRPr="008C4E76" w:rsidRDefault="008C4E76" w:rsidP="008C4E76">
                  <w:pPr>
                    <w:tabs>
                      <w:tab w:val="left" w:pos="360"/>
                    </w:tabs>
                    <w:adjustRightInd/>
                    <w:snapToGrid/>
                    <w:ind w:firstLineChars="0" w:firstLine="0"/>
                    <w:jc w:val="left"/>
                    <w:rPr>
                      <w:rFonts w:ascii="宋体" w:eastAsia="宋体" w:hAnsi="宋体" w:cs="Courier New"/>
                      <w:sz w:val="18"/>
                      <w:szCs w:val="21"/>
                    </w:rPr>
                  </w:pPr>
                  <w:r w:rsidRPr="008C4E76">
                    <w:rPr>
                      <w:rFonts w:ascii="宋体" w:eastAsia="宋体" w:hAnsi="宋体" w:cs="Courier New" w:hint="eastAsia"/>
                      <w:sz w:val="18"/>
                      <w:szCs w:val="21"/>
                    </w:rPr>
                    <w:t>crypt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E76" w:rsidRPr="008C4E76" w:rsidRDefault="008C4E76" w:rsidP="008C4E76">
                  <w:pPr>
                    <w:tabs>
                      <w:tab w:val="left" w:pos="360"/>
                    </w:tabs>
                    <w:adjustRightInd/>
                    <w:snapToGrid/>
                    <w:ind w:firstLineChars="0" w:firstLine="0"/>
                    <w:jc w:val="left"/>
                    <w:rPr>
                      <w:rFonts w:ascii="宋体" w:eastAsia="宋体" w:hAnsi="宋体" w:cs="Courier New"/>
                      <w:sz w:val="18"/>
                      <w:szCs w:val="21"/>
                    </w:rPr>
                  </w:pPr>
                  <w:r w:rsidRPr="008C4E76">
                    <w:rPr>
                      <w:rFonts w:ascii="宋体" w:eastAsia="宋体" w:hAnsi="宋体" w:cs="Courier New" w:hint="eastAsia"/>
                      <w:sz w:val="18"/>
                      <w:szCs w:val="21"/>
                    </w:rPr>
                    <w:t>表示加密</w:t>
                  </w:r>
                </w:p>
              </w:tc>
            </w:tr>
            <w:tr w:rsidR="008C4E76" w:rsidRPr="008C4E76" w:rsidTr="008C4E76">
              <w:trPr>
                <w:jc w:val="center"/>
              </w:trPr>
              <w:tc>
                <w:tcPr>
                  <w:tcW w:w="2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E76" w:rsidRPr="008C4E76" w:rsidRDefault="008C4E76" w:rsidP="008C4E76">
                  <w:pPr>
                    <w:tabs>
                      <w:tab w:val="left" w:pos="360"/>
                    </w:tabs>
                    <w:adjustRightInd/>
                    <w:snapToGrid/>
                    <w:ind w:firstLineChars="0" w:firstLine="0"/>
                    <w:jc w:val="left"/>
                    <w:rPr>
                      <w:rFonts w:ascii="宋体" w:eastAsia="宋体" w:hAnsi="宋体" w:cs="Courier New"/>
                      <w:sz w:val="18"/>
                      <w:szCs w:val="21"/>
                    </w:rPr>
                  </w:pPr>
                  <w:r w:rsidRPr="008C4E76">
                    <w:rPr>
                      <w:rFonts w:ascii="宋体" w:eastAsia="宋体" w:hAnsi="宋体" w:cs="Courier New" w:hint="eastAsia"/>
                      <w:sz w:val="18"/>
                      <w:szCs w:val="21"/>
                    </w:rPr>
                    <w:t>code</w:t>
                  </w:r>
                </w:p>
              </w:tc>
              <w:tc>
                <w:tcPr>
                  <w:tcW w:w="3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E76" w:rsidRPr="008C4E76" w:rsidRDefault="008C4E76" w:rsidP="008C4E76">
                  <w:pPr>
                    <w:tabs>
                      <w:tab w:val="left" w:pos="360"/>
                    </w:tabs>
                    <w:adjustRightInd/>
                    <w:snapToGrid/>
                    <w:ind w:firstLineChars="0" w:firstLine="0"/>
                    <w:jc w:val="left"/>
                    <w:rPr>
                      <w:rFonts w:ascii="宋体" w:eastAsia="宋体" w:hAnsi="宋体" w:cs="Courier New"/>
                      <w:sz w:val="18"/>
                      <w:szCs w:val="21"/>
                    </w:rPr>
                  </w:pPr>
                  <w:r w:rsidRPr="008C4E76">
                    <w:rPr>
                      <w:rFonts w:ascii="宋体" w:eastAsia="宋体" w:hAnsi="宋体" w:cs="Courier New" w:hint="eastAsia"/>
                      <w:sz w:val="18"/>
                      <w:szCs w:val="21"/>
                    </w:rPr>
                    <w:t>表示编码</w:t>
                  </w:r>
                </w:p>
              </w:tc>
            </w:tr>
          </w:tbl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931671">
        <w:tc>
          <w:tcPr>
            <w:tcW w:w="828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impl</w:t>
            </w:r>
            <w:proofErr w:type="spellEnd"/>
          </w:p>
        </w:tc>
        <w:tc>
          <w:tcPr>
            <w:tcW w:w="5988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对业务报文所做技术处理的具体操作实现，取值如下：</w:t>
            </w:r>
          </w:p>
          <w:tbl>
            <w:tblPr>
              <w:tblW w:w="58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3"/>
              <w:gridCol w:w="2868"/>
            </w:tblGrid>
            <w:tr w:rsidR="008C4E76" w:rsidRPr="008C4E76" w:rsidTr="008C4E76">
              <w:trPr>
                <w:jc w:val="center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4E76" w:rsidRPr="008C4E76" w:rsidRDefault="008C4E76" w:rsidP="008C4E76">
                  <w:pPr>
                    <w:widowControl/>
                    <w:adjustRightInd/>
                    <w:snapToGrid/>
                    <w:ind w:firstLineChars="0" w:firstLine="0"/>
                    <w:jc w:val="center"/>
                    <w:rPr>
                      <w:rFonts w:ascii="黑体" w:eastAsia="黑体" w:cs="Times New Roman"/>
                      <w:kern w:val="0"/>
                      <w:sz w:val="21"/>
                      <w:szCs w:val="20"/>
                    </w:rPr>
                  </w:pPr>
                  <w:proofErr w:type="spellStart"/>
                  <w:r w:rsidRPr="008C4E76">
                    <w:rPr>
                      <w:rFonts w:ascii="黑体" w:eastAsia="黑体" w:cs="Times New Roman" w:hint="eastAsia"/>
                      <w:kern w:val="0"/>
                      <w:sz w:val="21"/>
                      <w:szCs w:val="20"/>
                    </w:rPr>
                    <w:t>impl</w:t>
                  </w:r>
                  <w:proofErr w:type="spellEnd"/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4E76" w:rsidRPr="008C4E76" w:rsidRDefault="008C4E76" w:rsidP="008C4E76">
                  <w:pPr>
                    <w:widowControl/>
                    <w:adjustRightInd/>
                    <w:snapToGrid/>
                    <w:ind w:firstLineChars="0" w:firstLine="0"/>
                    <w:jc w:val="center"/>
                    <w:rPr>
                      <w:rFonts w:ascii="黑体" w:eastAsia="黑体" w:cs="Times New Roman"/>
                      <w:kern w:val="0"/>
                      <w:sz w:val="21"/>
                      <w:szCs w:val="20"/>
                    </w:rPr>
                  </w:pPr>
                  <w:r w:rsidRPr="008C4E76">
                    <w:rPr>
                      <w:rFonts w:ascii="黑体" w:eastAsia="黑体" w:cs="Times New Roman" w:hint="eastAsia"/>
                      <w:kern w:val="0"/>
                      <w:sz w:val="21"/>
                      <w:szCs w:val="20"/>
                    </w:rPr>
                    <w:t>说明</w:t>
                  </w:r>
                </w:p>
              </w:tc>
            </w:tr>
            <w:tr w:rsidR="008C4E76" w:rsidRPr="008C4E76" w:rsidTr="008C4E76">
              <w:trPr>
                <w:jc w:val="center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E76" w:rsidRPr="008C4E76" w:rsidRDefault="008C4E76" w:rsidP="008C4E76">
                  <w:pPr>
                    <w:tabs>
                      <w:tab w:val="left" w:pos="360"/>
                    </w:tabs>
                    <w:adjustRightInd/>
                    <w:snapToGrid/>
                    <w:ind w:firstLineChars="0" w:firstLine="0"/>
                    <w:jc w:val="left"/>
                    <w:rPr>
                      <w:rFonts w:ascii="宋体" w:eastAsia="宋体" w:hAnsi="宋体" w:cs="Courier New"/>
                      <w:sz w:val="18"/>
                      <w:szCs w:val="21"/>
                    </w:rPr>
                  </w:pPr>
                  <w:proofErr w:type="spellStart"/>
                  <w:r w:rsidRPr="008C4E76">
                    <w:rPr>
                      <w:rFonts w:ascii="宋体" w:eastAsia="宋体" w:hAnsi="宋体" w:cs="Courier New" w:hint="eastAsia"/>
                      <w:sz w:val="18"/>
                      <w:szCs w:val="21"/>
                    </w:rPr>
                    <w:t>Zlib</w:t>
                  </w:r>
                  <w:proofErr w:type="spellEnd"/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E76" w:rsidRPr="008C4E76" w:rsidRDefault="008C4E76" w:rsidP="008C4E76">
                  <w:pPr>
                    <w:tabs>
                      <w:tab w:val="left" w:pos="360"/>
                    </w:tabs>
                    <w:adjustRightInd/>
                    <w:snapToGrid/>
                    <w:ind w:firstLineChars="0" w:firstLine="0"/>
                    <w:jc w:val="left"/>
                    <w:rPr>
                      <w:rFonts w:ascii="宋体" w:eastAsia="宋体" w:hAnsi="宋体" w:cs="Courier New"/>
                      <w:sz w:val="18"/>
                      <w:szCs w:val="21"/>
                    </w:rPr>
                  </w:pPr>
                  <w:r w:rsidRPr="008C4E76">
                    <w:rPr>
                      <w:rFonts w:ascii="宋体" w:eastAsia="宋体" w:hAnsi="宋体" w:cs="Courier New" w:hint="eastAsia"/>
                      <w:sz w:val="18"/>
                      <w:szCs w:val="21"/>
                    </w:rPr>
                    <w:t>标准ZIP的压缩算法</w:t>
                  </w:r>
                </w:p>
              </w:tc>
            </w:tr>
            <w:tr w:rsidR="008C4E76" w:rsidRPr="008C4E76" w:rsidTr="008C4E76">
              <w:trPr>
                <w:jc w:val="center"/>
              </w:trPr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E76" w:rsidRPr="008C4E76" w:rsidRDefault="008C4E76" w:rsidP="008C4E76">
                  <w:pPr>
                    <w:tabs>
                      <w:tab w:val="left" w:pos="360"/>
                    </w:tabs>
                    <w:adjustRightInd/>
                    <w:snapToGrid/>
                    <w:ind w:firstLineChars="0" w:firstLine="0"/>
                    <w:rPr>
                      <w:rFonts w:ascii="宋体" w:eastAsia="宋体" w:hAnsi="宋体" w:cs="Times New Roman"/>
                      <w:color w:val="000000"/>
                      <w:sz w:val="18"/>
                      <w:szCs w:val="15"/>
                    </w:rPr>
                  </w:pPr>
                  <w:r w:rsidRPr="008C4E76">
                    <w:rPr>
                      <w:rFonts w:ascii="宋体" w:eastAsia="宋体" w:hAnsi="宋体" w:cs="Times New Roman" w:hint="eastAsia"/>
                      <w:color w:val="000000"/>
                      <w:sz w:val="18"/>
                      <w:szCs w:val="15"/>
                    </w:rPr>
                    <w:t>BASE64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E76" w:rsidRPr="008C4E76" w:rsidRDefault="008C4E76" w:rsidP="008C4E76">
                  <w:pPr>
                    <w:tabs>
                      <w:tab w:val="left" w:pos="360"/>
                    </w:tabs>
                    <w:adjustRightInd/>
                    <w:snapToGrid/>
                    <w:ind w:firstLineChars="0" w:firstLine="0"/>
                    <w:rPr>
                      <w:rFonts w:ascii="宋体" w:eastAsia="宋体" w:hAnsi="宋体" w:cs="Times New Roman"/>
                      <w:color w:val="000000"/>
                      <w:sz w:val="18"/>
                      <w:szCs w:val="15"/>
                    </w:rPr>
                  </w:pPr>
                  <w:r w:rsidRPr="008C4E76">
                    <w:rPr>
                      <w:rFonts w:ascii="宋体" w:eastAsia="宋体" w:hAnsi="宋体" w:cs="Times New Roman" w:hint="eastAsia"/>
                      <w:color w:val="000000"/>
                      <w:sz w:val="18"/>
                      <w:szCs w:val="15"/>
                    </w:rPr>
                    <w:t>表示采用BASE64编码算法进行编码</w:t>
                  </w:r>
                </w:p>
              </w:tc>
            </w:tr>
          </w:tbl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</w:tbl>
    <w:p w:rsidR="008C4E76" w:rsidRDefault="008C4E76" w:rsidP="00931671">
      <w:pPr>
        <w:pStyle w:val="2"/>
        <w:ind w:firstLine="643"/>
      </w:pPr>
      <w:bookmarkStart w:id="16" w:name="_Toc519850094"/>
      <w:r>
        <w:rPr>
          <w:rFonts w:hint="eastAsia"/>
        </w:rPr>
        <w:lastRenderedPageBreak/>
        <w:t xml:space="preserve">4.6 </w:t>
      </w:r>
      <w:r>
        <w:rPr>
          <w:rFonts w:hint="eastAsia"/>
        </w:rPr>
        <w:t>签名信息</w:t>
      </w:r>
      <w:bookmarkEnd w:id="16"/>
    </w:p>
    <w:p w:rsidR="008C4E76" w:rsidRPr="008C4E76" w:rsidRDefault="008C4E76" w:rsidP="008C4E76">
      <w:pPr>
        <w:adjustRightInd/>
        <w:snapToGrid/>
        <w:ind w:firstLine="480"/>
        <w:rPr>
          <w:rFonts w:ascii="宋体" w:eastAsia="宋体" w:hAnsi="宋体" w:cs="Times New Roman"/>
          <w:sz w:val="24"/>
          <w:szCs w:val="21"/>
        </w:rPr>
      </w:pPr>
      <w:r w:rsidRPr="008C4E76">
        <w:rPr>
          <w:rFonts w:ascii="宋体" w:eastAsia="宋体" w:hAnsi="宋体" w:cs="Times New Roman" w:hint="eastAsia"/>
          <w:sz w:val="24"/>
          <w:szCs w:val="21"/>
        </w:rPr>
        <w:t>签名信息的全局类型定义为</w:t>
      </w:r>
      <w:proofErr w:type="spellStart"/>
      <w:r w:rsidRPr="008C4E76">
        <w:rPr>
          <w:rFonts w:ascii="宋体" w:eastAsia="宋体" w:hAnsi="宋体" w:cs="Times New Roman" w:hint="eastAsia"/>
          <w:sz w:val="24"/>
          <w:szCs w:val="21"/>
        </w:rPr>
        <w:t>signDataType</w:t>
      </w:r>
      <w:proofErr w:type="spellEnd"/>
      <w:r w:rsidRPr="008C4E76">
        <w:rPr>
          <w:rFonts w:ascii="宋体" w:eastAsia="宋体" w:hAnsi="宋体" w:cs="Times New Roman" w:hint="eastAsia"/>
          <w:sz w:val="24"/>
          <w:szCs w:val="21"/>
        </w:rPr>
        <w:t>，其结构定义如</w:t>
      </w:r>
      <w:r w:rsidR="00931671">
        <w:rPr>
          <w:rFonts w:ascii="宋体" w:eastAsia="宋体" w:hAnsi="宋体" w:cs="Times New Roman" w:hint="eastAsia"/>
          <w:sz w:val="24"/>
          <w:szCs w:val="21"/>
        </w:rPr>
        <w:t>图4-5所示。</w:t>
      </w:r>
    </w:p>
    <w:p w:rsidR="00931671" w:rsidRDefault="008C4E76" w:rsidP="00931671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 w:rsidRPr="008C4E76">
        <w:rPr>
          <w:rFonts w:ascii="宋体" w:eastAsia="宋体" w:cs="Times New Roman" w:hint="eastAsia"/>
          <w:noProof/>
          <w:kern w:val="0"/>
          <w:sz w:val="21"/>
          <w:szCs w:val="20"/>
        </w:rPr>
        <w:drawing>
          <wp:inline distT="0" distB="0" distL="0" distR="0" wp14:anchorId="5B75EA98" wp14:editId="55B5B7E3">
            <wp:extent cx="2716530" cy="1177925"/>
            <wp:effectExtent l="0" t="0" r="11430" b="10795"/>
            <wp:docPr id="2" name="图片 2" descr="signData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signDataTyp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671" w:rsidRPr="00931671">
        <w:rPr>
          <w:rFonts w:ascii="宋体" w:eastAsia="宋体" w:hAnsi="宋体" w:hint="eastAsia"/>
          <w:sz w:val="21"/>
          <w:szCs w:val="21"/>
        </w:rPr>
        <w:t xml:space="preserve"> </w:t>
      </w:r>
    </w:p>
    <w:p w:rsidR="008C4E76" w:rsidRPr="008C4E76" w:rsidRDefault="00931671" w:rsidP="00931671">
      <w:pPr>
        <w:ind w:firstLineChars="0" w:firstLine="0"/>
        <w:jc w:val="center"/>
        <w:rPr>
          <w:rFonts w:ascii="宋体" w:eastAsia="宋体" w:cs="Times New Roman"/>
          <w:kern w:val="0"/>
          <w:sz w:val="21"/>
          <w:szCs w:val="20"/>
        </w:rPr>
      </w:pPr>
      <w:r>
        <w:rPr>
          <w:rFonts w:ascii="宋体" w:eastAsia="宋体" w:hAnsi="宋体" w:hint="eastAsia"/>
          <w:sz w:val="21"/>
          <w:szCs w:val="21"/>
        </w:rPr>
        <w:t xml:space="preserve">图4-5 </w:t>
      </w:r>
      <w:proofErr w:type="spellStart"/>
      <w:r w:rsidRPr="00E02124">
        <w:rPr>
          <w:rFonts w:ascii="宋体" w:eastAsia="宋体" w:hAnsi="宋体" w:hint="eastAsia"/>
          <w:sz w:val="21"/>
          <w:szCs w:val="21"/>
        </w:rPr>
        <w:t>signDataType</w:t>
      </w:r>
      <w:proofErr w:type="spellEnd"/>
      <w:r w:rsidRPr="00E02124">
        <w:rPr>
          <w:rFonts w:ascii="宋体" w:eastAsia="宋体" w:hAnsi="宋体" w:hint="eastAsia"/>
          <w:sz w:val="21"/>
          <w:szCs w:val="21"/>
        </w:rPr>
        <w:t>结构</w:t>
      </w:r>
      <w:r>
        <w:rPr>
          <w:rFonts w:ascii="宋体" w:eastAsia="宋体" w:hAnsi="宋体" w:hint="eastAsia"/>
          <w:sz w:val="21"/>
          <w:szCs w:val="21"/>
        </w:rPr>
        <w:t>图</w:t>
      </w:r>
    </w:p>
    <w:p w:rsidR="008C4E76" w:rsidRPr="008C4E76" w:rsidRDefault="008C4E76" w:rsidP="00931671">
      <w:pPr>
        <w:ind w:firstLine="640"/>
      </w:pPr>
      <w:proofErr w:type="spellStart"/>
      <w:r w:rsidRPr="008C4E76">
        <w:rPr>
          <w:rFonts w:hint="eastAsia"/>
        </w:rPr>
        <w:t>signDataType</w:t>
      </w:r>
      <w:proofErr w:type="spellEnd"/>
      <w:r w:rsidRPr="008C4E76">
        <w:rPr>
          <w:rFonts w:hint="eastAsia"/>
        </w:rPr>
        <w:t>结构包含</w:t>
      </w:r>
      <w:r w:rsidRPr="008C4E76">
        <w:rPr>
          <w:rFonts w:hint="eastAsia"/>
        </w:rPr>
        <w:t>3</w:t>
      </w:r>
      <w:r w:rsidR="00931671">
        <w:rPr>
          <w:rFonts w:hint="eastAsia"/>
        </w:rPr>
        <w:t>个节点，</w:t>
      </w:r>
      <w:proofErr w:type="gramStart"/>
      <w:r w:rsidR="00931671">
        <w:rPr>
          <w:rFonts w:hint="eastAsia"/>
        </w:rPr>
        <w:t>分别如</w:t>
      </w:r>
      <w:proofErr w:type="gramEnd"/>
      <w:r w:rsidR="00931671">
        <w:t>表</w:t>
      </w:r>
      <w:r w:rsidR="00931671">
        <w:rPr>
          <w:rFonts w:hint="eastAsia"/>
        </w:rPr>
        <w:t>4-7</w:t>
      </w:r>
      <w:r w:rsidR="00931671">
        <w:rPr>
          <w:rFonts w:hint="eastAsia"/>
        </w:rPr>
        <w:t>所示</w:t>
      </w:r>
      <w:r w:rsidR="00931671">
        <w:t>。</w:t>
      </w:r>
    </w:p>
    <w:p w:rsidR="008C4E76" w:rsidRPr="00E02124" w:rsidRDefault="00931671" w:rsidP="00E02124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表4-7 </w:t>
      </w:r>
      <w:proofErr w:type="spellStart"/>
      <w:r w:rsidR="008C4E76" w:rsidRPr="00E02124">
        <w:rPr>
          <w:rFonts w:ascii="宋体" w:eastAsia="宋体" w:hAnsi="宋体" w:hint="eastAsia"/>
          <w:sz w:val="21"/>
          <w:szCs w:val="21"/>
        </w:rPr>
        <w:t>signDataType</w:t>
      </w:r>
      <w:proofErr w:type="spellEnd"/>
      <w:r w:rsidR="008C4E76" w:rsidRPr="00E02124">
        <w:rPr>
          <w:rFonts w:ascii="宋体" w:eastAsia="宋体" w:hAnsi="宋体" w:hint="eastAsia"/>
          <w:sz w:val="21"/>
          <w:szCs w:val="21"/>
        </w:rPr>
        <w:t>节点说明</w:t>
      </w:r>
    </w:p>
    <w:tbl>
      <w:tblPr>
        <w:tblStyle w:val="af0"/>
        <w:tblW w:w="8028" w:type="dxa"/>
        <w:tblInd w:w="337" w:type="dxa"/>
        <w:tblLayout w:type="fixed"/>
        <w:tblLook w:val="04A0" w:firstRow="1" w:lastRow="0" w:firstColumn="1" w:lastColumn="0" w:noHBand="0" w:noVBand="1"/>
      </w:tblPr>
      <w:tblGrid>
        <w:gridCol w:w="1472"/>
        <w:gridCol w:w="5344"/>
        <w:gridCol w:w="1212"/>
      </w:tblGrid>
      <w:tr w:rsidR="008C4E76" w:rsidRPr="00931671" w:rsidTr="008C4E76">
        <w:tc>
          <w:tcPr>
            <w:tcW w:w="1472" w:type="dxa"/>
          </w:tcPr>
          <w:p w:rsidR="008C4E76" w:rsidRPr="00931671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931671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节点名称</w:t>
            </w:r>
          </w:p>
        </w:tc>
        <w:tc>
          <w:tcPr>
            <w:tcW w:w="5344" w:type="dxa"/>
          </w:tcPr>
          <w:p w:rsidR="008C4E76" w:rsidRPr="00931671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931671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说明</w:t>
            </w:r>
          </w:p>
        </w:tc>
        <w:tc>
          <w:tcPr>
            <w:tcW w:w="1212" w:type="dxa"/>
          </w:tcPr>
          <w:p w:rsidR="008C4E76" w:rsidRPr="00931671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b/>
                <w:kern w:val="0"/>
                <w:sz w:val="21"/>
                <w:szCs w:val="20"/>
              </w:rPr>
            </w:pPr>
            <w:r w:rsidRPr="00931671">
              <w:rPr>
                <w:rFonts w:ascii="黑体" w:eastAsia="黑体" w:cs="Times New Roman" w:hint="eastAsia"/>
                <w:b/>
                <w:kern w:val="0"/>
                <w:sz w:val="21"/>
                <w:szCs w:val="20"/>
              </w:rPr>
              <w:t>是否必须</w:t>
            </w:r>
          </w:p>
        </w:tc>
      </w:tr>
      <w:tr w:rsidR="008C4E76" w:rsidRPr="008C4E76" w:rsidTr="00931671">
        <w:tc>
          <w:tcPr>
            <w:tcW w:w="1472" w:type="dxa"/>
            <w:vAlign w:val="center"/>
          </w:tcPr>
          <w:p w:rsidR="008C4E76" w:rsidRPr="00931671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2"/>
                <w:szCs w:val="21"/>
              </w:rPr>
            </w:pPr>
            <w:proofErr w:type="spellStart"/>
            <w:r w:rsidRPr="00931671">
              <w:rPr>
                <w:rFonts w:ascii="宋体" w:eastAsia="宋体" w:hAnsi="宋体" w:cs="Courier New" w:hint="eastAsia"/>
                <w:sz w:val="22"/>
                <w:szCs w:val="21"/>
              </w:rPr>
              <w:t>signType</w:t>
            </w:r>
            <w:proofErr w:type="spellEnd"/>
          </w:p>
        </w:tc>
        <w:tc>
          <w:tcPr>
            <w:tcW w:w="5344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签名类型,0:对业务请求报文全文进行签名，1：对报文摘要进行签名。2：表示没有签名信息。</w:t>
            </w:r>
          </w:p>
        </w:tc>
        <w:tc>
          <w:tcPr>
            <w:tcW w:w="1212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931671">
        <w:tc>
          <w:tcPr>
            <w:tcW w:w="1472" w:type="dxa"/>
            <w:vAlign w:val="center"/>
          </w:tcPr>
          <w:p w:rsidR="008C4E76" w:rsidRPr="00931671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2"/>
                <w:szCs w:val="21"/>
              </w:rPr>
            </w:pPr>
            <w:proofErr w:type="spellStart"/>
            <w:r w:rsidRPr="00931671">
              <w:rPr>
                <w:rFonts w:ascii="宋体" w:eastAsia="宋体" w:hAnsi="宋体" w:cs="Courier New" w:hint="eastAsia"/>
                <w:sz w:val="22"/>
                <w:szCs w:val="21"/>
              </w:rPr>
              <w:t>signSource</w:t>
            </w:r>
            <w:proofErr w:type="spellEnd"/>
          </w:p>
        </w:tc>
        <w:tc>
          <w:tcPr>
            <w:tcW w:w="5344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签名原文，如果</w:t>
            </w: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signType</w:t>
            </w:r>
            <w:proofErr w:type="spellEnd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为对报文摘要进行签名，则</w:t>
            </w: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signSource</w:t>
            </w:r>
            <w:proofErr w:type="spellEnd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内容为报文摘要。当提交报文较大时，数字签名的过程可能需要花费较长时间，这时可以考虑采用对报文摘要进行签名。</w:t>
            </w: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signType</w:t>
            </w:r>
            <w:proofErr w:type="spellEnd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为2签名原文可以为空</w:t>
            </w:r>
          </w:p>
        </w:tc>
        <w:tc>
          <w:tcPr>
            <w:tcW w:w="1212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931671">
        <w:tc>
          <w:tcPr>
            <w:tcW w:w="1472" w:type="dxa"/>
            <w:vAlign w:val="center"/>
          </w:tcPr>
          <w:p w:rsidR="008C4E76" w:rsidRPr="00931671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2"/>
                <w:szCs w:val="21"/>
              </w:rPr>
            </w:pPr>
            <w:proofErr w:type="spellStart"/>
            <w:r w:rsidRPr="00931671">
              <w:rPr>
                <w:rFonts w:ascii="宋体" w:eastAsia="宋体" w:hAnsi="宋体" w:cs="Courier New" w:hint="eastAsia"/>
                <w:sz w:val="22"/>
                <w:szCs w:val="21"/>
              </w:rPr>
              <w:t>signValue</w:t>
            </w:r>
            <w:proofErr w:type="spellEnd"/>
          </w:p>
        </w:tc>
        <w:tc>
          <w:tcPr>
            <w:tcW w:w="5344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签名值，对签名原文进行签名得出来的签名结果。</w:t>
            </w: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signType</w:t>
            </w:r>
            <w:proofErr w:type="spellEnd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为2</w:t>
            </w:r>
            <w:proofErr w:type="gram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签名值</w:t>
            </w:r>
            <w:proofErr w:type="gramEnd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可以为空</w:t>
            </w:r>
          </w:p>
        </w:tc>
        <w:tc>
          <w:tcPr>
            <w:tcW w:w="1212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</w:tbl>
    <w:p w:rsidR="008C4E76" w:rsidRDefault="008C4E76" w:rsidP="00931671">
      <w:pPr>
        <w:pStyle w:val="2"/>
        <w:ind w:firstLine="643"/>
      </w:pPr>
      <w:bookmarkStart w:id="17" w:name="_Toc519850095"/>
      <w:r>
        <w:rPr>
          <w:rFonts w:hint="eastAsia"/>
        </w:rPr>
        <w:t>4.7</w:t>
      </w:r>
      <w:r>
        <w:rPr>
          <w:rFonts w:hint="eastAsia"/>
        </w:rPr>
        <w:t>业务</w:t>
      </w:r>
      <w:r>
        <w:t>内容</w:t>
      </w:r>
      <w:bookmarkEnd w:id="17"/>
    </w:p>
    <w:p w:rsidR="008C4E76" w:rsidRDefault="008C4E76" w:rsidP="00931671">
      <w:pPr>
        <w:ind w:firstLine="640"/>
      </w:pPr>
      <w:r w:rsidRPr="00931671">
        <w:rPr>
          <w:rFonts w:asciiTheme="minorHAnsi" w:hAnsiTheme="minorHAnsi" w:hint="eastAsia"/>
        </w:rPr>
        <w:t>业务内容部分存放真正的业务数据，采用分包的结构设计，即业务内容体可以</w:t>
      </w:r>
      <w:r w:rsidRPr="00931671">
        <w:rPr>
          <w:rFonts w:hint="eastAsia"/>
        </w:rPr>
        <w:t>由零个或多个业务数据包构成，对于有些没有真正的返回数据的场景，例如交易失败，可以不填业务内容体。</w:t>
      </w:r>
      <w:proofErr w:type="spellStart"/>
      <w:r w:rsidRPr="00931671">
        <w:rPr>
          <w:rFonts w:hint="eastAsia"/>
        </w:rPr>
        <w:t>businessContent</w:t>
      </w:r>
      <w:proofErr w:type="spellEnd"/>
      <w:r w:rsidRPr="00931671">
        <w:rPr>
          <w:rFonts w:hint="eastAsia"/>
        </w:rPr>
        <w:t>的全局类型为</w:t>
      </w:r>
      <w:proofErr w:type="spellStart"/>
      <w:r w:rsidRPr="00931671">
        <w:rPr>
          <w:rFonts w:hint="eastAsia"/>
        </w:rPr>
        <w:t>businessContentType</w:t>
      </w:r>
      <w:proofErr w:type="spellEnd"/>
      <w:r w:rsidRPr="00931671">
        <w:rPr>
          <w:rFonts w:hint="eastAsia"/>
        </w:rPr>
        <w:t>,</w:t>
      </w:r>
      <w:r w:rsidR="00AF3DB5">
        <w:rPr>
          <w:rFonts w:hint="eastAsia"/>
        </w:rPr>
        <w:t>其具体结构如</w:t>
      </w:r>
      <w:r w:rsidRPr="00931671">
        <w:rPr>
          <w:rFonts w:hint="eastAsia"/>
        </w:rPr>
        <w:t>图</w:t>
      </w:r>
      <w:r w:rsidR="00AF3DB5">
        <w:rPr>
          <w:rFonts w:hint="eastAsia"/>
        </w:rPr>
        <w:t>4-6</w:t>
      </w:r>
      <w:r w:rsidR="00AF3DB5" w:rsidRPr="00AF3DB5">
        <w:rPr>
          <w:rFonts w:hint="eastAsia"/>
        </w:rPr>
        <w:t xml:space="preserve"> </w:t>
      </w:r>
      <w:proofErr w:type="spellStart"/>
      <w:r w:rsidR="00AF3DB5" w:rsidRPr="00AF3DB5">
        <w:rPr>
          <w:rFonts w:hint="eastAsia"/>
        </w:rPr>
        <w:t>businessContentType</w:t>
      </w:r>
      <w:proofErr w:type="spellEnd"/>
      <w:r w:rsidR="00AF3DB5" w:rsidRPr="00AF3DB5">
        <w:rPr>
          <w:rFonts w:hint="eastAsia"/>
        </w:rPr>
        <w:t>结构图</w:t>
      </w:r>
      <w:r w:rsidRPr="00931671">
        <w:rPr>
          <w:rFonts w:hint="eastAsia"/>
        </w:rPr>
        <w:t>所示</w:t>
      </w:r>
      <w:r w:rsidR="00AF3DB5">
        <w:rPr>
          <w:rFonts w:hint="eastAsia"/>
        </w:rPr>
        <w:t>。</w:t>
      </w:r>
    </w:p>
    <w:p w:rsidR="00AF3DB5" w:rsidRPr="00931671" w:rsidRDefault="00AF3DB5" w:rsidP="00931671">
      <w:pPr>
        <w:ind w:firstLine="640"/>
        <w:rPr>
          <w:rFonts w:asciiTheme="minorHAnsi" w:hAnsiTheme="minorHAnsi"/>
        </w:rPr>
      </w:pPr>
    </w:p>
    <w:p w:rsidR="008C4E76" w:rsidRDefault="008C4E76" w:rsidP="008C4E76">
      <w:pPr>
        <w:widowControl/>
        <w:autoSpaceDE w:val="0"/>
        <w:autoSpaceDN w:val="0"/>
        <w:adjustRightInd/>
        <w:snapToGrid/>
        <w:ind w:firstLineChars="0" w:firstLine="0"/>
        <w:jc w:val="center"/>
        <w:rPr>
          <w:rFonts w:ascii="宋体" w:eastAsia="宋体" w:cs="Times New Roman"/>
          <w:kern w:val="0"/>
          <w:sz w:val="21"/>
          <w:szCs w:val="20"/>
        </w:rPr>
      </w:pPr>
      <w:r w:rsidRPr="008C4E76">
        <w:rPr>
          <w:rFonts w:ascii="宋体" w:eastAsia="宋体" w:cs="Times New Roman"/>
          <w:noProof/>
          <w:kern w:val="0"/>
          <w:sz w:val="21"/>
          <w:szCs w:val="20"/>
        </w:rPr>
        <w:lastRenderedPageBreak/>
        <w:drawing>
          <wp:inline distT="0" distB="0" distL="0" distR="0" wp14:anchorId="7535CD3A" wp14:editId="2C0F2687">
            <wp:extent cx="2875280" cy="580390"/>
            <wp:effectExtent l="0" t="0" r="5080" b="139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B5" w:rsidRPr="00E02124" w:rsidRDefault="00AF3DB5" w:rsidP="00AF3DB5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图</w:t>
      </w:r>
      <w:r>
        <w:rPr>
          <w:rFonts w:ascii="宋体" w:eastAsia="宋体" w:hAnsi="宋体"/>
          <w:sz w:val="21"/>
          <w:szCs w:val="21"/>
        </w:rPr>
        <w:t xml:space="preserve">4-6 </w:t>
      </w:r>
      <w:proofErr w:type="spellStart"/>
      <w:r w:rsidRPr="00E02124">
        <w:rPr>
          <w:rFonts w:ascii="宋体" w:eastAsia="宋体" w:hAnsi="宋体" w:hint="eastAsia"/>
          <w:sz w:val="21"/>
          <w:szCs w:val="21"/>
        </w:rPr>
        <w:t>businessContentType</w:t>
      </w:r>
      <w:proofErr w:type="spellEnd"/>
      <w:r w:rsidRPr="00E02124">
        <w:rPr>
          <w:rFonts w:ascii="宋体" w:eastAsia="宋体" w:hAnsi="宋体" w:hint="eastAsia"/>
          <w:sz w:val="21"/>
          <w:szCs w:val="21"/>
        </w:rPr>
        <w:t>结构图</w:t>
      </w:r>
    </w:p>
    <w:p w:rsidR="008C4E76" w:rsidRPr="008C4E76" w:rsidRDefault="008C4E76" w:rsidP="00AF3DB5">
      <w:pPr>
        <w:ind w:firstLine="640"/>
      </w:pPr>
      <w:proofErr w:type="spellStart"/>
      <w:r w:rsidRPr="008C4E76">
        <w:rPr>
          <w:rFonts w:hint="eastAsia"/>
        </w:rPr>
        <w:t>subPackage</w:t>
      </w:r>
      <w:proofErr w:type="spellEnd"/>
      <w:r w:rsidRPr="008C4E76">
        <w:rPr>
          <w:rFonts w:hint="eastAsia"/>
        </w:rPr>
        <w:t>的全局类型为</w:t>
      </w:r>
      <w:proofErr w:type="spellStart"/>
      <w:r w:rsidRPr="008C4E76">
        <w:rPr>
          <w:rFonts w:hint="eastAsia"/>
        </w:rPr>
        <w:t>subPackageType</w:t>
      </w:r>
      <w:proofErr w:type="spellEnd"/>
      <w:r w:rsidRPr="008C4E76">
        <w:rPr>
          <w:rFonts w:hint="eastAsia"/>
        </w:rPr>
        <w:t>，由包</w:t>
      </w:r>
      <w:r w:rsidRPr="008C4E76">
        <w:rPr>
          <w:rFonts w:hint="eastAsia"/>
        </w:rPr>
        <w:t>ID</w:t>
      </w:r>
      <w:r w:rsidRPr="008C4E76">
        <w:rPr>
          <w:rFonts w:hint="eastAsia"/>
        </w:rPr>
        <w:t>、</w:t>
      </w:r>
      <w:proofErr w:type="gramStart"/>
      <w:r w:rsidRPr="008C4E76">
        <w:rPr>
          <w:rFonts w:hint="eastAsia"/>
        </w:rPr>
        <w:t>包内容</w:t>
      </w:r>
      <w:proofErr w:type="gramEnd"/>
      <w:r w:rsidRPr="008C4E76">
        <w:rPr>
          <w:rFonts w:hint="eastAsia"/>
        </w:rPr>
        <w:t>以及内容的处理参数三个部分组成。处理参数主要用于业务包个性化的处理，该元素也是可选的。如下图</w:t>
      </w:r>
      <w:r w:rsidR="00AF3DB5">
        <w:rPr>
          <w:rFonts w:hint="eastAsia"/>
        </w:rPr>
        <w:t>4-7</w:t>
      </w:r>
      <w:r w:rsidR="00AF3DB5" w:rsidRPr="00AF3DB5">
        <w:rPr>
          <w:rFonts w:hint="eastAsia"/>
        </w:rPr>
        <w:t xml:space="preserve"> </w:t>
      </w:r>
      <w:proofErr w:type="spellStart"/>
      <w:r w:rsidR="00AF3DB5" w:rsidRPr="00AF3DB5">
        <w:rPr>
          <w:rFonts w:hint="eastAsia"/>
        </w:rPr>
        <w:t>subPackageType</w:t>
      </w:r>
      <w:proofErr w:type="spellEnd"/>
      <w:r w:rsidR="00AF3DB5" w:rsidRPr="00AF3DB5">
        <w:rPr>
          <w:rFonts w:hint="eastAsia"/>
        </w:rPr>
        <w:t>结构图</w:t>
      </w:r>
      <w:r w:rsidR="00AF3DB5">
        <w:rPr>
          <w:rFonts w:hint="eastAsia"/>
        </w:rPr>
        <w:t>所示。</w:t>
      </w:r>
    </w:p>
    <w:p w:rsidR="00AF3DB5" w:rsidRDefault="008C4E76" w:rsidP="00AF3DB5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 w:rsidRPr="008C4E76">
        <w:rPr>
          <w:rFonts w:ascii="宋体" w:eastAsia="宋体" w:cs="Times New Roman"/>
          <w:noProof/>
          <w:kern w:val="0"/>
          <w:sz w:val="21"/>
          <w:szCs w:val="20"/>
        </w:rPr>
        <w:drawing>
          <wp:inline distT="0" distB="0" distL="0" distR="0" wp14:anchorId="5C45D7A4" wp14:editId="7E6E9D2B">
            <wp:extent cx="2848610" cy="1125220"/>
            <wp:effectExtent l="0" t="0" r="1270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DB5" w:rsidRPr="00AF3DB5">
        <w:rPr>
          <w:rFonts w:ascii="宋体" w:eastAsia="宋体" w:hAnsi="宋体" w:hint="eastAsia"/>
          <w:sz w:val="21"/>
          <w:szCs w:val="21"/>
        </w:rPr>
        <w:t xml:space="preserve"> </w:t>
      </w:r>
    </w:p>
    <w:p w:rsidR="00AF3DB5" w:rsidRPr="00E02124" w:rsidRDefault="00AF3DB5" w:rsidP="00AF3DB5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图4-7 </w:t>
      </w:r>
      <w:proofErr w:type="spellStart"/>
      <w:r w:rsidRPr="00E02124">
        <w:rPr>
          <w:rFonts w:ascii="宋体" w:eastAsia="宋体" w:hAnsi="宋体" w:hint="eastAsia"/>
          <w:sz w:val="21"/>
          <w:szCs w:val="21"/>
        </w:rPr>
        <w:t>subPackageType</w:t>
      </w:r>
      <w:proofErr w:type="spellEnd"/>
      <w:r w:rsidRPr="00E02124">
        <w:rPr>
          <w:rFonts w:ascii="宋体" w:eastAsia="宋体" w:hAnsi="宋体" w:hint="eastAsia"/>
          <w:sz w:val="21"/>
          <w:szCs w:val="21"/>
        </w:rPr>
        <w:t>结构图</w:t>
      </w:r>
    </w:p>
    <w:p w:rsidR="008C4E76" w:rsidRPr="008C4E76" w:rsidRDefault="008C4E76" w:rsidP="00AF3DB5">
      <w:pPr>
        <w:ind w:firstLine="640"/>
      </w:pPr>
      <w:r w:rsidRPr="008C4E76">
        <w:rPr>
          <w:rFonts w:hint="eastAsia"/>
        </w:rPr>
        <w:t>对于不需要包体的请求，比如解密失败错误时，无需生成该节点（</w:t>
      </w:r>
      <w:proofErr w:type="spellStart"/>
      <w:r w:rsidRPr="008C4E76">
        <w:rPr>
          <w:rFonts w:hint="eastAsia"/>
        </w:rPr>
        <w:t>subPackageType</w:t>
      </w:r>
      <w:proofErr w:type="spellEnd"/>
      <w:r w:rsidRPr="008C4E76">
        <w:rPr>
          <w:rFonts w:hint="eastAsia"/>
        </w:rPr>
        <w:t>）内容；对于一次请求中有多个包的请求，则生成多个节点。</w:t>
      </w:r>
      <w:r w:rsidR="00AF3DB5">
        <w:rPr>
          <w:rFonts w:hint="eastAsia"/>
        </w:rPr>
        <w:t>如</w:t>
      </w:r>
      <w:r w:rsidR="00AF3DB5">
        <w:t>表</w:t>
      </w:r>
      <w:r w:rsidR="00AF3DB5">
        <w:rPr>
          <w:rFonts w:hint="eastAsia"/>
        </w:rPr>
        <w:t xml:space="preserve">4-8 </w:t>
      </w:r>
      <w:proofErr w:type="spellStart"/>
      <w:r w:rsidR="00AF3DB5" w:rsidRPr="00AF3DB5">
        <w:rPr>
          <w:rFonts w:hint="eastAsia"/>
        </w:rPr>
        <w:t>subPackageType</w:t>
      </w:r>
      <w:proofErr w:type="spellEnd"/>
      <w:r w:rsidR="00AF3DB5" w:rsidRPr="00AF3DB5">
        <w:rPr>
          <w:rFonts w:hint="eastAsia"/>
        </w:rPr>
        <w:t>节点说明所示。</w:t>
      </w:r>
    </w:p>
    <w:p w:rsidR="008C4E76" w:rsidRPr="00E02124" w:rsidRDefault="00AF3DB5" w:rsidP="00E02124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表4-8 </w:t>
      </w:r>
      <w:proofErr w:type="spellStart"/>
      <w:r w:rsidR="008C4E76" w:rsidRPr="00E02124">
        <w:rPr>
          <w:rFonts w:ascii="宋体" w:eastAsia="宋体" w:hAnsi="宋体" w:hint="eastAsia"/>
          <w:sz w:val="21"/>
          <w:szCs w:val="21"/>
        </w:rPr>
        <w:t>subPackageType</w:t>
      </w:r>
      <w:proofErr w:type="spellEnd"/>
      <w:r w:rsidR="008C4E76" w:rsidRPr="00E02124">
        <w:rPr>
          <w:rFonts w:ascii="宋体" w:eastAsia="宋体" w:hAnsi="宋体" w:hint="eastAsia"/>
          <w:sz w:val="21"/>
          <w:szCs w:val="21"/>
        </w:rPr>
        <w:t>节点说明</w:t>
      </w:r>
    </w:p>
    <w:tbl>
      <w:tblPr>
        <w:tblStyle w:val="af0"/>
        <w:tblW w:w="7728" w:type="dxa"/>
        <w:tblInd w:w="697" w:type="dxa"/>
        <w:tblLayout w:type="fixed"/>
        <w:tblLook w:val="04A0" w:firstRow="1" w:lastRow="0" w:firstColumn="1" w:lastColumn="0" w:noHBand="0" w:noVBand="1"/>
      </w:tblPr>
      <w:tblGrid>
        <w:gridCol w:w="1112"/>
        <w:gridCol w:w="5500"/>
        <w:gridCol w:w="1116"/>
      </w:tblGrid>
      <w:tr w:rsidR="008C4E76" w:rsidRPr="008C4E76" w:rsidTr="008C4E76">
        <w:tc>
          <w:tcPr>
            <w:tcW w:w="1112" w:type="dxa"/>
          </w:tcPr>
          <w:p w:rsidR="008C4E76" w:rsidRPr="008C4E76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kern w:val="0"/>
                <w:sz w:val="21"/>
                <w:szCs w:val="20"/>
              </w:rPr>
            </w:pPr>
            <w:r w:rsidRPr="008C4E76">
              <w:rPr>
                <w:rFonts w:ascii="黑体" w:eastAsia="黑体" w:cs="Times New Roman" w:hint="eastAsia"/>
                <w:kern w:val="0"/>
                <w:sz w:val="21"/>
                <w:szCs w:val="20"/>
              </w:rPr>
              <w:t>节点名称</w:t>
            </w:r>
          </w:p>
        </w:tc>
        <w:tc>
          <w:tcPr>
            <w:tcW w:w="5500" w:type="dxa"/>
          </w:tcPr>
          <w:p w:rsidR="008C4E76" w:rsidRPr="008C4E76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kern w:val="0"/>
                <w:sz w:val="21"/>
                <w:szCs w:val="20"/>
              </w:rPr>
            </w:pPr>
            <w:r w:rsidRPr="008C4E76">
              <w:rPr>
                <w:rFonts w:ascii="黑体" w:eastAsia="黑体" w:cs="Times New Roman" w:hint="eastAsia"/>
                <w:kern w:val="0"/>
                <w:sz w:val="21"/>
                <w:szCs w:val="20"/>
              </w:rPr>
              <w:t>说明</w:t>
            </w:r>
          </w:p>
        </w:tc>
        <w:tc>
          <w:tcPr>
            <w:tcW w:w="1116" w:type="dxa"/>
          </w:tcPr>
          <w:p w:rsidR="008C4E76" w:rsidRPr="008C4E76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kern w:val="0"/>
                <w:sz w:val="21"/>
                <w:szCs w:val="20"/>
              </w:rPr>
            </w:pPr>
            <w:r w:rsidRPr="008C4E76">
              <w:rPr>
                <w:rFonts w:ascii="黑体" w:eastAsia="黑体" w:cs="Times New Roman" w:hint="eastAsia"/>
                <w:kern w:val="0"/>
                <w:sz w:val="21"/>
                <w:szCs w:val="20"/>
              </w:rPr>
              <w:t>是否必须</w:t>
            </w:r>
          </w:p>
        </w:tc>
      </w:tr>
      <w:tr w:rsidR="008C4E76" w:rsidRPr="008C4E76" w:rsidTr="00AF3DB5">
        <w:tc>
          <w:tcPr>
            <w:tcW w:w="1112" w:type="dxa"/>
            <w:vAlign w:val="center"/>
          </w:tcPr>
          <w:p w:rsidR="008C4E76" w:rsidRPr="00AF3DB5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1"/>
                <w:szCs w:val="21"/>
              </w:rPr>
            </w:pPr>
            <w:r w:rsidRPr="00AF3DB5">
              <w:rPr>
                <w:rFonts w:ascii="宋体" w:eastAsia="宋体" w:hAnsi="宋体" w:cs="Courier New" w:hint="eastAsia"/>
                <w:sz w:val="21"/>
                <w:szCs w:val="21"/>
              </w:rPr>
              <w:t>id</w:t>
            </w:r>
          </w:p>
        </w:tc>
        <w:tc>
          <w:tcPr>
            <w:tcW w:w="5500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/>
                <w:sz w:val="18"/>
                <w:szCs w:val="21"/>
              </w:rPr>
              <w:t>按数字顺序填。</w:t>
            </w: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（取值范围1-999）</w:t>
            </w:r>
          </w:p>
        </w:tc>
        <w:tc>
          <w:tcPr>
            <w:tcW w:w="1116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AF3DB5">
        <w:tc>
          <w:tcPr>
            <w:tcW w:w="1112" w:type="dxa"/>
            <w:vAlign w:val="center"/>
          </w:tcPr>
          <w:p w:rsidR="008C4E76" w:rsidRPr="00AF3DB5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1"/>
                <w:szCs w:val="21"/>
              </w:rPr>
            </w:pPr>
            <w:r w:rsidRPr="00AF3DB5">
              <w:rPr>
                <w:rFonts w:ascii="宋体" w:eastAsia="宋体" w:hAnsi="宋体" w:cs="Courier New" w:hint="eastAsia"/>
                <w:sz w:val="21"/>
                <w:szCs w:val="21"/>
              </w:rPr>
              <w:t>content</w:t>
            </w:r>
          </w:p>
        </w:tc>
        <w:tc>
          <w:tcPr>
            <w:tcW w:w="5500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/>
                <w:sz w:val="18"/>
                <w:szCs w:val="21"/>
              </w:rPr>
              <w:t>业务体内容</w:t>
            </w: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。在请求报文中，content内容为请求业务报文；在响应反馈中，content为业务处理结果报文。</w:t>
            </w:r>
          </w:p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请求失败或者请求还没有处理完成时候,返回报文：</w:t>
            </w:r>
          </w:p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/>
                <w:sz w:val="18"/>
                <w:szCs w:val="21"/>
              </w:rPr>
              <w:t>&lt;</w:t>
            </w:r>
            <w:proofErr w:type="spellStart"/>
            <w:r w:rsidRPr="008C4E76">
              <w:rPr>
                <w:rFonts w:ascii="宋体" w:eastAsia="宋体" w:hAnsi="宋体" w:cs="Courier New"/>
                <w:sz w:val="18"/>
                <w:szCs w:val="21"/>
              </w:rPr>
              <w:t>rtnCode</w:t>
            </w:r>
            <w:proofErr w:type="spellEnd"/>
            <w:r w:rsidRPr="008C4E76">
              <w:rPr>
                <w:rFonts w:ascii="宋体" w:eastAsia="宋体" w:hAnsi="宋体" w:cs="Courier New"/>
                <w:sz w:val="18"/>
                <w:szCs w:val="21"/>
              </w:rPr>
              <w:t>&gt;&lt;/</w:t>
            </w:r>
            <w:proofErr w:type="spellStart"/>
            <w:r w:rsidRPr="008C4E76">
              <w:rPr>
                <w:rFonts w:ascii="宋体" w:eastAsia="宋体" w:hAnsi="宋体" w:cs="Courier New"/>
                <w:sz w:val="18"/>
                <w:szCs w:val="21"/>
              </w:rPr>
              <w:t>rtnCode</w:t>
            </w:r>
            <w:proofErr w:type="spellEnd"/>
            <w:r w:rsidRPr="008C4E76">
              <w:rPr>
                <w:rFonts w:ascii="宋体" w:eastAsia="宋体" w:hAnsi="宋体" w:cs="Courier New"/>
                <w:sz w:val="18"/>
                <w:szCs w:val="21"/>
              </w:rPr>
              <w:t>&gt;&lt;</w:t>
            </w:r>
            <w:proofErr w:type="spellStart"/>
            <w:r w:rsidRPr="008C4E76">
              <w:rPr>
                <w:rFonts w:ascii="宋体" w:eastAsia="宋体" w:hAnsi="宋体" w:cs="Courier New"/>
                <w:sz w:val="18"/>
                <w:szCs w:val="21"/>
              </w:rPr>
              <w:t>rtnMsg</w:t>
            </w:r>
            <w:proofErr w:type="spellEnd"/>
            <w:r w:rsidRPr="008C4E76">
              <w:rPr>
                <w:rFonts w:ascii="宋体" w:eastAsia="宋体" w:hAnsi="宋体" w:cs="Courier New"/>
                <w:sz w:val="18"/>
                <w:szCs w:val="21"/>
              </w:rPr>
              <w:t>&gt;&lt;/</w:t>
            </w:r>
            <w:proofErr w:type="spellStart"/>
            <w:r w:rsidRPr="008C4E76">
              <w:rPr>
                <w:rFonts w:ascii="宋体" w:eastAsia="宋体" w:hAnsi="宋体" w:cs="Courier New"/>
                <w:sz w:val="18"/>
                <w:szCs w:val="21"/>
              </w:rPr>
              <w:t>rtnMsg</w:t>
            </w:r>
            <w:proofErr w:type="spellEnd"/>
            <w:r w:rsidRPr="008C4E76">
              <w:rPr>
                <w:rFonts w:ascii="宋体" w:eastAsia="宋体" w:hAnsi="宋体" w:cs="Courier New"/>
                <w:sz w:val="18"/>
                <w:szCs w:val="21"/>
              </w:rPr>
              <w:t>&gt;</w:t>
            </w:r>
          </w:p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rtnCode</w:t>
            </w:r>
            <w:proofErr w:type="spellEnd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：8001时候为表示请求未完成，其他请求失败。</w:t>
            </w:r>
          </w:p>
        </w:tc>
        <w:tc>
          <w:tcPr>
            <w:tcW w:w="1116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是</w:t>
            </w:r>
          </w:p>
        </w:tc>
      </w:tr>
      <w:tr w:rsidR="008C4E76" w:rsidRPr="008C4E76" w:rsidTr="00AF3DB5">
        <w:tc>
          <w:tcPr>
            <w:tcW w:w="1112" w:type="dxa"/>
            <w:vAlign w:val="center"/>
          </w:tcPr>
          <w:p w:rsidR="008C4E76" w:rsidRPr="00AF3DB5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21"/>
                <w:szCs w:val="21"/>
              </w:rPr>
            </w:pPr>
            <w:proofErr w:type="spellStart"/>
            <w:r w:rsidRPr="00AF3DB5">
              <w:rPr>
                <w:rFonts w:ascii="宋体" w:eastAsia="宋体" w:hAnsi="宋体" w:cs="Courier New" w:hint="eastAsia"/>
                <w:sz w:val="18"/>
                <w:szCs w:val="21"/>
              </w:rPr>
              <w:t>paramList</w:t>
            </w:r>
            <w:proofErr w:type="spellEnd"/>
          </w:p>
        </w:tc>
        <w:tc>
          <w:tcPr>
            <w:tcW w:w="5500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/>
                <w:sz w:val="18"/>
                <w:szCs w:val="21"/>
              </w:rPr>
              <w:t>全局类型为</w:t>
            </w:r>
            <w:proofErr w:type="spellStart"/>
            <w:r w:rsidRPr="008C4E76">
              <w:rPr>
                <w:rFonts w:ascii="宋体" w:eastAsia="宋体" w:hAnsi="宋体" w:cs="Courier New"/>
                <w:sz w:val="18"/>
                <w:szCs w:val="21"/>
              </w:rPr>
              <w:t>paramListType</w:t>
            </w:r>
            <w:proofErr w:type="spellEnd"/>
            <w:r w:rsidRPr="008C4E76">
              <w:rPr>
                <w:rFonts w:ascii="宋体" w:eastAsia="宋体" w:hAnsi="宋体" w:cs="Courier New"/>
                <w:sz w:val="18"/>
                <w:szCs w:val="21"/>
              </w:rPr>
              <w:t>，由名称和值来组成，该节点中用于存放业务</w:t>
            </w:r>
            <w:proofErr w:type="gramStart"/>
            <w:r w:rsidRPr="008C4E76">
              <w:rPr>
                <w:rFonts w:ascii="宋体" w:eastAsia="宋体" w:hAnsi="宋体" w:cs="Courier New"/>
                <w:sz w:val="18"/>
                <w:szCs w:val="21"/>
              </w:rPr>
              <w:t>体内容</w:t>
            </w:r>
            <w:proofErr w:type="gramEnd"/>
            <w:r w:rsidRPr="008C4E76">
              <w:rPr>
                <w:rFonts w:ascii="宋体" w:eastAsia="宋体" w:hAnsi="宋体" w:cs="Courier New"/>
                <w:sz w:val="18"/>
                <w:szCs w:val="21"/>
              </w:rPr>
              <w:t>的一些辅助信息</w:t>
            </w: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。</w:t>
            </w:r>
          </w:p>
        </w:tc>
        <w:tc>
          <w:tcPr>
            <w:tcW w:w="1116" w:type="dxa"/>
            <w:vAlign w:val="center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否</w:t>
            </w:r>
          </w:p>
        </w:tc>
      </w:tr>
    </w:tbl>
    <w:p w:rsidR="008C4E76" w:rsidRDefault="008C4E76" w:rsidP="00AF3DB5">
      <w:pPr>
        <w:ind w:firstLine="640"/>
      </w:pPr>
      <w:proofErr w:type="spellStart"/>
      <w:r w:rsidRPr="008C4E76">
        <w:rPr>
          <w:rFonts w:hint="eastAsia"/>
        </w:rPr>
        <w:lastRenderedPageBreak/>
        <w:t>paramList</w:t>
      </w:r>
      <w:proofErr w:type="spellEnd"/>
      <w:r w:rsidR="00AF3DB5">
        <w:rPr>
          <w:rFonts w:hint="eastAsia"/>
        </w:rPr>
        <w:t>的取值如</w:t>
      </w:r>
      <w:r w:rsidR="00AF3DB5">
        <w:t>表</w:t>
      </w:r>
      <w:r w:rsidR="00AF3DB5">
        <w:rPr>
          <w:rFonts w:hint="eastAsia"/>
        </w:rPr>
        <w:t>4-9</w:t>
      </w:r>
      <w:r w:rsidR="00AF3DB5" w:rsidRPr="008C4E76">
        <w:rPr>
          <w:rFonts w:hint="eastAsia"/>
        </w:rPr>
        <w:t>paramList</w:t>
      </w:r>
      <w:r w:rsidR="00AF3DB5">
        <w:rPr>
          <w:rFonts w:hint="eastAsia"/>
        </w:rPr>
        <w:t>取值</w:t>
      </w:r>
      <w:r w:rsidR="00AF3DB5">
        <w:t>表所示</w:t>
      </w:r>
      <w:r w:rsidR="00AF3DB5">
        <w:rPr>
          <w:rFonts w:hint="eastAsia"/>
        </w:rPr>
        <w:t>。</w:t>
      </w:r>
    </w:p>
    <w:p w:rsidR="00AF3DB5" w:rsidRPr="00AF3DB5" w:rsidRDefault="00AF3DB5" w:rsidP="00AF3DB5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 w:rsidRPr="00AF3DB5">
        <w:rPr>
          <w:rFonts w:ascii="宋体" w:eastAsia="宋体" w:hAnsi="宋体" w:hint="eastAsia"/>
          <w:sz w:val="21"/>
          <w:szCs w:val="21"/>
        </w:rPr>
        <w:t xml:space="preserve">表4-9 </w:t>
      </w:r>
      <w:proofErr w:type="spellStart"/>
      <w:r w:rsidRPr="00AF3DB5">
        <w:rPr>
          <w:rFonts w:ascii="宋体" w:eastAsia="宋体" w:hAnsi="宋体" w:hint="eastAsia"/>
          <w:sz w:val="21"/>
          <w:szCs w:val="21"/>
        </w:rPr>
        <w:t>paramList</w:t>
      </w:r>
      <w:proofErr w:type="spellEnd"/>
      <w:r w:rsidRPr="00AF3DB5">
        <w:rPr>
          <w:rFonts w:ascii="宋体" w:eastAsia="宋体" w:hAnsi="宋体" w:hint="eastAsia"/>
          <w:sz w:val="21"/>
          <w:szCs w:val="21"/>
        </w:rPr>
        <w:t>取值</w:t>
      </w:r>
      <w:r w:rsidRPr="00AF3DB5">
        <w:rPr>
          <w:rFonts w:ascii="宋体" w:eastAsia="宋体" w:hAnsi="宋体"/>
          <w:sz w:val="21"/>
          <w:szCs w:val="21"/>
        </w:rPr>
        <w:t>表</w:t>
      </w:r>
    </w:p>
    <w:tbl>
      <w:tblPr>
        <w:tblStyle w:val="af0"/>
        <w:tblW w:w="7728" w:type="dxa"/>
        <w:tblInd w:w="697" w:type="dxa"/>
        <w:tblLayout w:type="fixed"/>
        <w:tblLook w:val="04A0" w:firstRow="1" w:lastRow="0" w:firstColumn="1" w:lastColumn="0" w:noHBand="0" w:noVBand="1"/>
      </w:tblPr>
      <w:tblGrid>
        <w:gridCol w:w="1112"/>
        <w:gridCol w:w="5488"/>
        <w:gridCol w:w="1128"/>
      </w:tblGrid>
      <w:tr w:rsidR="008C4E76" w:rsidRPr="008C4E76" w:rsidTr="008C4E76">
        <w:tc>
          <w:tcPr>
            <w:tcW w:w="1112" w:type="dxa"/>
          </w:tcPr>
          <w:p w:rsidR="008C4E76" w:rsidRPr="008C4E76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kern w:val="0"/>
                <w:sz w:val="21"/>
                <w:szCs w:val="20"/>
              </w:rPr>
            </w:pPr>
            <w:r w:rsidRPr="008C4E76">
              <w:rPr>
                <w:rFonts w:ascii="黑体" w:eastAsia="黑体" w:cs="Times New Roman" w:hint="eastAsia"/>
                <w:kern w:val="0"/>
                <w:sz w:val="21"/>
                <w:szCs w:val="20"/>
              </w:rPr>
              <w:t>Name</w:t>
            </w:r>
          </w:p>
        </w:tc>
        <w:tc>
          <w:tcPr>
            <w:tcW w:w="5488" w:type="dxa"/>
          </w:tcPr>
          <w:p w:rsidR="008C4E76" w:rsidRPr="008C4E76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kern w:val="0"/>
                <w:sz w:val="21"/>
                <w:szCs w:val="20"/>
              </w:rPr>
            </w:pPr>
            <w:r w:rsidRPr="008C4E76">
              <w:rPr>
                <w:rFonts w:ascii="黑体" w:eastAsia="黑体" w:cs="Times New Roman" w:hint="eastAsia"/>
                <w:kern w:val="0"/>
                <w:sz w:val="21"/>
                <w:szCs w:val="20"/>
              </w:rPr>
              <w:t>Value</w:t>
            </w:r>
          </w:p>
        </w:tc>
        <w:tc>
          <w:tcPr>
            <w:tcW w:w="1128" w:type="dxa"/>
          </w:tcPr>
          <w:p w:rsidR="008C4E76" w:rsidRPr="008C4E76" w:rsidRDefault="008C4E76" w:rsidP="008C4E76">
            <w:pPr>
              <w:widowControl/>
              <w:adjustRightInd/>
              <w:snapToGrid/>
              <w:ind w:firstLineChars="0" w:firstLine="0"/>
              <w:jc w:val="center"/>
              <w:rPr>
                <w:rFonts w:ascii="黑体" w:eastAsia="黑体" w:cs="Times New Roman"/>
                <w:kern w:val="0"/>
                <w:sz w:val="21"/>
                <w:szCs w:val="20"/>
              </w:rPr>
            </w:pPr>
            <w:r w:rsidRPr="008C4E76">
              <w:rPr>
                <w:rFonts w:ascii="黑体" w:eastAsia="黑体" w:cs="Times New Roman" w:hint="eastAsia"/>
                <w:kern w:val="0"/>
                <w:sz w:val="21"/>
                <w:szCs w:val="20"/>
              </w:rPr>
              <w:t>是否必须</w:t>
            </w:r>
          </w:p>
        </w:tc>
      </w:tr>
      <w:tr w:rsidR="008C4E76" w:rsidRPr="008C4E76" w:rsidTr="008C4E76">
        <w:tc>
          <w:tcPr>
            <w:tcW w:w="1112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zsxmDm</w:t>
            </w:r>
            <w:proofErr w:type="spellEnd"/>
          </w:p>
        </w:tc>
        <w:tc>
          <w:tcPr>
            <w:tcW w:w="5488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具体业务的征收项目代码</w:t>
            </w:r>
          </w:p>
        </w:tc>
        <w:tc>
          <w:tcPr>
            <w:tcW w:w="1128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否</w:t>
            </w:r>
          </w:p>
        </w:tc>
      </w:tr>
      <w:tr w:rsidR="008C4E76" w:rsidRPr="008C4E76" w:rsidTr="008C4E76">
        <w:tc>
          <w:tcPr>
            <w:tcW w:w="1112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pzzlDm</w:t>
            </w:r>
            <w:proofErr w:type="spellEnd"/>
          </w:p>
        </w:tc>
        <w:tc>
          <w:tcPr>
            <w:tcW w:w="5488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具体业务的凭证种类</w:t>
            </w:r>
          </w:p>
        </w:tc>
        <w:tc>
          <w:tcPr>
            <w:tcW w:w="1128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否</w:t>
            </w:r>
          </w:p>
        </w:tc>
      </w:tr>
      <w:tr w:rsidR="008C4E76" w:rsidRPr="008C4E76" w:rsidTr="008C4E76">
        <w:tc>
          <w:tcPr>
            <w:tcW w:w="1112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proofErr w:type="spellStart"/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swjgDm</w:t>
            </w:r>
            <w:proofErr w:type="spellEnd"/>
          </w:p>
        </w:tc>
        <w:tc>
          <w:tcPr>
            <w:tcW w:w="5488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left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办理具体业务时的税务机关代码</w:t>
            </w:r>
          </w:p>
        </w:tc>
        <w:tc>
          <w:tcPr>
            <w:tcW w:w="1128" w:type="dxa"/>
          </w:tcPr>
          <w:p w:rsidR="008C4E76" w:rsidRPr="008C4E76" w:rsidRDefault="008C4E76" w:rsidP="008C4E76">
            <w:pPr>
              <w:tabs>
                <w:tab w:val="left" w:pos="360"/>
              </w:tabs>
              <w:adjustRightInd/>
              <w:snapToGrid/>
              <w:ind w:firstLineChars="0" w:firstLine="0"/>
              <w:jc w:val="center"/>
              <w:rPr>
                <w:rFonts w:ascii="宋体" w:eastAsia="宋体" w:hAnsi="宋体" w:cs="Courier New"/>
                <w:sz w:val="18"/>
                <w:szCs w:val="21"/>
              </w:rPr>
            </w:pPr>
            <w:r w:rsidRPr="008C4E76">
              <w:rPr>
                <w:rFonts w:ascii="宋体" w:eastAsia="宋体" w:hAnsi="宋体" w:cs="Courier New" w:hint="eastAsia"/>
                <w:sz w:val="18"/>
                <w:szCs w:val="21"/>
              </w:rPr>
              <w:t>否</w:t>
            </w:r>
          </w:p>
        </w:tc>
      </w:tr>
    </w:tbl>
    <w:p w:rsidR="008C4E76" w:rsidRDefault="008C4E76" w:rsidP="00AF3DB5">
      <w:pPr>
        <w:pStyle w:val="2"/>
        <w:ind w:firstLine="643"/>
      </w:pPr>
      <w:bookmarkStart w:id="18" w:name="_Toc519850096"/>
      <w:r>
        <w:rPr>
          <w:rFonts w:hint="eastAsia"/>
        </w:rPr>
        <w:t>4.8</w:t>
      </w:r>
      <w:r>
        <w:rPr>
          <w:rFonts w:hint="eastAsia"/>
        </w:rPr>
        <w:t>反馈</w:t>
      </w:r>
      <w:r>
        <w:t>信息</w:t>
      </w:r>
      <w:bookmarkEnd w:id="18"/>
    </w:p>
    <w:p w:rsidR="008C4E76" w:rsidRDefault="008C4E76" w:rsidP="008C4E76">
      <w:pPr>
        <w:pStyle w:val="-"/>
        <w:ind w:firstLine="640"/>
      </w:pPr>
      <w:r>
        <w:rPr>
          <w:rFonts w:hint="eastAsia"/>
        </w:rPr>
        <w:t>返回状态适用于响应报文，负责存放交易处理结果，由返回代码</w:t>
      </w:r>
      <w:r>
        <w:rPr>
          <w:rFonts w:hint="eastAsia"/>
        </w:rPr>
        <w:t>(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)</w:t>
      </w:r>
      <w:r>
        <w:rPr>
          <w:rFonts w:hint="eastAsia"/>
        </w:rPr>
        <w:t>和返回消息</w:t>
      </w:r>
      <w:r>
        <w:rPr>
          <w:rFonts w:hint="eastAsia"/>
        </w:rPr>
        <w:t>(</w:t>
      </w:r>
      <w:proofErr w:type="spellStart"/>
      <w:r>
        <w:rPr>
          <w:rFonts w:hint="eastAsia"/>
        </w:rPr>
        <w:t>returnMessage</w:t>
      </w:r>
      <w:proofErr w:type="spellEnd"/>
      <w:r>
        <w:rPr>
          <w:rFonts w:hint="eastAsia"/>
        </w:rPr>
        <w:t>)</w:t>
      </w:r>
      <w:r>
        <w:rPr>
          <w:rFonts w:hint="eastAsia"/>
        </w:rPr>
        <w:t>两部分构成。对于请求报文，该部分为空。返回状态的全局类型为</w:t>
      </w:r>
      <w:proofErr w:type="spellStart"/>
      <w:r>
        <w:rPr>
          <w:rFonts w:hint="eastAsia"/>
        </w:rPr>
        <w:t>returnStateType</w:t>
      </w:r>
      <w:proofErr w:type="spellEnd"/>
      <w:r w:rsidR="00F76798">
        <w:rPr>
          <w:rFonts w:hint="eastAsia"/>
        </w:rPr>
        <w:t>，如</w:t>
      </w:r>
      <w:r>
        <w:rPr>
          <w:rFonts w:hint="eastAsia"/>
        </w:rPr>
        <w:t>图</w:t>
      </w:r>
      <w:r w:rsidR="00F76798">
        <w:rPr>
          <w:rFonts w:hint="eastAsia"/>
        </w:rPr>
        <w:t>4-8</w:t>
      </w:r>
      <w:r w:rsidR="00F76798" w:rsidRPr="00F76798">
        <w:rPr>
          <w:rFonts w:hint="eastAsia"/>
        </w:rPr>
        <w:t xml:space="preserve"> </w:t>
      </w:r>
      <w:proofErr w:type="spellStart"/>
      <w:r w:rsidR="00F76798" w:rsidRPr="00F76798">
        <w:rPr>
          <w:rFonts w:hint="eastAsia"/>
        </w:rPr>
        <w:t>returnType</w:t>
      </w:r>
      <w:proofErr w:type="spellEnd"/>
      <w:r w:rsidR="00F76798" w:rsidRPr="00F76798">
        <w:rPr>
          <w:rFonts w:hint="eastAsia"/>
        </w:rPr>
        <w:t>结构图</w:t>
      </w:r>
      <w:r>
        <w:rPr>
          <w:rFonts w:hint="eastAsia"/>
        </w:rPr>
        <w:t>所示</w:t>
      </w:r>
      <w:r w:rsidR="00F76798">
        <w:rPr>
          <w:rFonts w:hint="eastAsia"/>
        </w:rPr>
        <w:t>。</w:t>
      </w:r>
    </w:p>
    <w:p w:rsidR="008C4E76" w:rsidRDefault="008C4E76" w:rsidP="008C4E76">
      <w:pPr>
        <w:pStyle w:val="af1"/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0" distR="0" wp14:anchorId="4A8DC700" wp14:editId="3C181C13">
            <wp:extent cx="3059430" cy="668020"/>
            <wp:effectExtent l="0" t="0" r="3810" b="2540"/>
            <wp:docPr id="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98" w:rsidRPr="00E02124" w:rsidRDefault="00F76798" w:rsidP="00F76798">
      <w:pPr>
        <w:ind w:firstLineChars="0"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图4-8 </w:t>
      </w:r>
      <w:proofErr w:type="spellStart"/>
      <w:r w:rsidRPr="00E02124">
        <w:rPr>
          <w:rFonts w:ascii="宋体" w:eastAsia="宋体" w:hAnsi="宋体" w:hint="eastAsia"/>
          <w:sz w:val="21"/>
          <w:szCs w:val="21"/>
        </w:rPr>
        <w:t>returnType</w:t>
      </w:r>
      <w:proofErr w:type="spellEnd"/>
      <w:r w:rsidRPr="00E02124">
        <w:rPr>
          <w:rFonts w:ascii="宋体" w:eastAsia="宋体" w:hAnsi="宋体" w:hint="eastAsia"/>
          <w:sz w:val="21"/>
          <w:szCs w:val="21"/>
        </w:rPr>
        <w:t>结构图</w:t>
      </w:r>
    </w:p>
    <w:p w:rsidR="008C4E76" w:rsidRDefault="008C4E76" w:rsidP="00F76798">
      <w:pPr>
        <w:pStyle w:val="2"/>
        <w:ind w:firstLine="643"/>
      </w:pPr>
      <w:bookmarkStart w:id="19" w:name="_Toc519850097"/>
      <w:r>
        <w:rPr>
          <w:rFonts w:hint="eastAsia"/>
        </w:rPr>
        <w:t xml:space="preserve">4.9 </w:t>
      </w:r>
      <w:r>
        <w:rPr>
          <w:rFonts w:hint="eastAsia"/>
        </w:rPr>
        <w:t>请求报文结构</w:t>
      </w:r>
      <w:bookmarkEnd w:id="19"/>
    </w:p>
    <w:tbl>
      <w:tblPr>
        <w:tblW w:w="8208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4"/>
        <w:gridCol w:w="1276"/>
        <w:gridCol w:w="1134"/>
        <w:gridCol w:w="142"/>
        <w:gridCol w:w="141"/>
        <w:gridCol w:w="1059"/>
        <w:gridCol w:w="1752"/>
        <w:gridCol w:w="1080"/>
      </w:tblGrid>
      <w:tr w:rsidR="008C4E76" w:rsidTr="008C4E76">
        <w:trPr>
          <w:trHeight w:val="330"/>
        </w:trPr>
        <w:tc>
          <w:tcPr>
            <w:tcW w:w="8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报文结构</w:t>
            </w:r>
          </w:p>
        </w:tc>
      </w:tr>
      <w:tr w:rsidR="008C4E76" w:rsidTr="008C4E7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节点</w:t>
            </w:r>
            <w:r>
              <w:t>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描述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备注</w:t>
            </w:r>
          </w:p>
        </w:tc>
      </w:tr>
      <w:tr w:rsidR="008C4E76" w:rsidTr="008C4E76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t>H</w:t>
            </w:r>
            <w:r>
              <w:rPr>
                <w:rFonts w:hint="eastAsia"/>
              </w:rPr>
              <w:t>eader</w:t>
            </w: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t>wsse:Username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*须校验</w:t>
            </w:r>
            <w:r>
              <w:t>的用户名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t>wsse:Password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*须校验</w:t>
            </w:r>
            <w:r>
              <w:t>的密码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t>reqXml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  <w:p w:rsidR="008C4E76" w:rsidRDefault="008C4E76" w:rsidP="008C4E76">
            <w:pPr>
              <w:pStyle w:val="a9"/>
              <w:spacing w:before="62" w:after="62"/>
            </w:pPr>
          </w:p>
          <w:p w:rsidR="008C4E76" w:rsidRDefault="008C4E76" w:rsidP="008C4E76">
            <w:pPr>
              <w:pStyle w:val="a9"/>
              <w:spacing w:before="62" w:after="62"/>
            </w:pPr>
          </w:p>
          <w:p w:rsidR="008C4E76" w:rsidRDefault="008C4E76" w:rsidP="008C4E76">
            <w:pPr>
              <w:pStyle w:val="a9"/>
              <w:spacing w:before="62" w:after="62"/>
            </w:pPr>
          </w:p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tiripPackage</w:t>
            </w:r>
            <w:proofErr w:type="spellEnd"/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t>session</w:t>
            </w:r>
            <w:r>
              <w:rPr>
                <w:rFonts w:hint="eastAsia"/>
              </w:rPr>
              <w:t>I</w:t>
            </w:r>
            <w:r>
              <w:t>d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*纳税人回话id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r>
              <w:t>service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serviceId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*接入服务id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不同分发服务id不同</w:t>
            </w:r>
          </w:p>
        </w:tc>
      </w:tr>
      <w:tr w:rsidR="008C4E76" w:rsidTr="008C4E76">
        <w:trPr>
          <w:trHeight w:val="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clientNo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客户端编码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tranSeq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 xml:space="preserve">*交易流水号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repeatFlag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重试标志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t>tranReqDate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*交易日期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1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highlight w:val="white"/>
              </w:rPr>
              <w:t>identity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highlight w:val="white"/>
              </w:rPr>
              <w:t>application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applicationId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*应用软件id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1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  <w:rPr>
                <w:highlight w:val="whit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  <w:rPr>
                <w:highlight w:val="white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highlight w:val="white"/>
              </w:rPr>
              <w:t>supplier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 xml:space="preserve">*供应商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1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highlight w:val="white"/>
              </w:rPr>
              <w:t>version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 xml:space="preserve">版本号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1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authenticateType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 xml:space="preserve">*认证类型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1证书，2用户密码</w:t>
            </w:r>
          </w:p>
        </w:tc>
      </w:tr>
      <w:tr w:rsidR="008C4E76" w:rsidTr="008C4E76">
        <w:trPr>
          <w:trHeight w:val="1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highlight w:val="white"/>
              </w:rPr>
              <w:t>password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认证密码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1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highlight w:val="white"/>
              </w:rPr>
              <w:t>cert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证书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1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highlight w:val="white"/>
              </w:rPr>
              <w:t>customer</w:t>
            </w: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customerId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*消费者id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 xml:space="preserve">登陆名称，识别号 </w:t>
            </w:r>
          </w:p>
        </w:tc>
      </w:tr>
      <w:tr w:rsidR="008C4E76" w:rsidTr="008C4E76">
        <w:trPr>
          <w:trHeight w:val="1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  <w:rPr>
                <w:highlight w:val="white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authenticateType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 xml:space="preserve">*认证类型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1证书，2用户密码</w:t>
            </w:r>
          </w:p>
        </w:tc>
      </w:tr>
      <w:tr w:rsidR="008C4E76" w:rsidTr="008C4E76">
        <w:trPr>
          <w:trHeight w:val="1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  <w:rPr>
                <w:highlight w:val="white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highlight w:val="white"/>
              </w:rPr>
              <w:t>password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 xml:space="preserve">密码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1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  <w:rPr>
                <w:highlight w:val="white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highlight w:val="white"/>
              </w:rPr>
              <w:t>cert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 xml:space="preserve">证书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1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  <w:rPr>
                <w:highlight w:val="white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nsrsbh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 xml:space="preserve">*纳税人识别号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1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  <w:rPr>
                <w:highlight w:val="white"/>
              </w:rPr>
            </w:pPr>
          </w:p>
        </w:tc>
        <w:tc>
          <w:tcPr>
            <w:tcW w:w="13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djxh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 xml:space="preserve">登记序号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2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contentControl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t>control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t>id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*类型顺序id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1</w:t>
            </w:r>
          </w:p>
        </w:tc>
      </w:tr>
      <w:tr w:rsidR="008C4E76" w:rsidTr="008C4E76">
        <w:trPr>
          <w:trHeight w:val="2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t>type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*控制类型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t>code</w:t>
            </w:r>
          </w:p>
        </w:tc>
      </w:tr>
      <w:tr w:rsidR="008C4E76" w:rsidTr="008C4E76">
        <w:trPr>
          <w:trHeight w:val="2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t>impl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*实现方式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t>BASE64</w:t>
            </w:r>
            <w:r>
              <w:rPr>
                <w:rFonts w:hint="eastAsia"/>
              </w:rPr>
              <w:t>（对业务报文的加密方式）</w:t>
            </w:r>
          </w:p>
        </w:tc>
      </w:tr>
      <w:tr w:rsidR="008C4E76" w:rsidTr="008C4E76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routerSession</w:t>
            </w:r>
            <w:proofErr w:type="spellEnd"/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t>paramList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参数节点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  <w:tr w:rsidR="008C4E76" w:rsidTr="008C4E76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signData</w:t>
            </w:r>
            <w:proofErr w:type="spellEnd"/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signType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签名类型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0</w:t>
            </w:r>
          </w:p>
        </w:tc>
      </w:tr>
      <w:tr w:rsidR="008C4E76" w:rsidTr="008C4E76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  <w:rPr>
                <w:highlight w:val="white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signSource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签名源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000</w:t>
            </w:r>
          </w:p>
        </w:tc>
      </w:tr>
      <w:tr w:rsidR="008C4E76" w:rsidTr="008C4E76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  <w:rPr>
                <w:highlight w:val="white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signValue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proofErr w:type="gramStart"/>
            <w:r>
              <w:rPr>
                <w:rFonts w:hint="eastAsia"/>
              </w:rPr>
              <w:t>签名值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000</w:t>
            </w:r>
          </w:p>
        </w:tc>
      </w:tr>
      <w:tr w:rsidR="008C4E76" w:rsidTr="008C4E76">
        <w:trPr>
          <w:trHeight w:val="2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businessContent</w:t>
            </w:r>
            <w:proofErr w:type="spell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rPr>
                <w:highlight w:val="white"/>
              </w:rPr>
              <w:t>subPackage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highlight w:val="white"/>
              </w:rPr>
              <w:t>id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*</w:t>
            </w:r>
            <w:proofErr w:type="spellStart"/>
            <w:r>
              <w:t>sub</w:t>
            </w:r>
            <w:r>
              <w:rPr>
                <w:rFonts w:hint="eastAsia"/>
              </w:rPr>
              <w:t>Package</w:t>
            </w:r>
            <w:proofErr w:type="spellEnd"/>
            <w:r>
              <w:rPr>
                <w:rFonts w:hint="eastAsia"/>
              </w:rPr>
              <w:t xml:space="preserve">序列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1</w:t>
            </w:r>
          </w:p>
        </w:tc>
      </w:tr>
      <w:tr w:rsidR="008C4E76" w:rsidTr="008C4E76">
        <w:trPr>
          <w:trHeight w:val="2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  <w:rPr>
                <w:highlight w:val="white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  <w:rPr>
                <w:highlight w:val="whit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highlight w:val="white"/>
              </w:rPr>
              <w:t>content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*业务报文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通过</w:t>
            </w:r>
            <w:proofErr w:type="spellStart"/>
            <w:r>
              <w:rPr>
                <w:rFonts w:hint="eastAsia"/>
              </w:rPr>
              <w:t>ctrol</w:t>
            </w:r>
            <w:proofErr w:type="spellEnd"/>
            <w:r>
              <w:rPr>
                <w:rFonts w:hint="eastAsia"/>
              </w:rPr>
              <w:t>确定是否加</w:t>
            </w:r>
            <w:r>
              <w:rPr>
                <w:rFonts w:hint="eastAsia"/>
              </w:rPr>
              <w:lastRenderedPageBreak/>
              <w:t>密</w:t>
            </w:r>
          </w:p>
        </w:tc>
      </w:tr>
      <w:tr w:rsidR="008C4E76" w:rsidTr="008C4E76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="62" w:after="62"/>
            </w:pPr>
            <w:proofErr w:type="spellStart"/>
            <w:r>
              <w:t>paramList</w:t>
            </w:r>
            <w:proofErr w:type="spellEnd"/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  <w:r>
              <w:rPr>
                <w:rFonts w:hint="eastAsia"/>
              </w:rPr>
              <w:t>扩展参数节点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="62" w:after="62"/>
            </w:pPr>
          </w:p>
        </w:tc>
      </w:tr>
    </w:tbl>
    <w:p w:rsidR="008C4E76" w:rsidRDefault="00F76798" w:rsidP="00F76798">
      <w:pPr>
        <w:pStyle w:val="2"/>
        <w:ind w:firstLine="643"/>
      </w:pPr>
      <w:bookmarkStart w:id="20" w:name="_Toc23394_WPSOffice_Level3"/>
      <w:bookmarkStart w:id="21" w:name="_Toc14145"/>
      <w:bookmarkStart w:id="22" w:name="_Toc519850098"/>
      <w:r>
        <w:t>4.10</w:t>
      </w:r>
      <w:r w:rsidR="008C4E76">
        <w:rPr>
          <w:rFonts w:hint="eastAsia"/>
        </w:rPr>
        <w:t>响应报文结构</w:t>
      </w:r>
      <w:bookmarkEnd w:id="20"/>
      <w:bookmarkEnd w:id="21"/>
      <w:bookmarkEnd w:id="22"/>
    </w:p>
    <w:tbl>
      <w:tblPr>
        <w:tblW w:w="8208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792"/>
        <w:gridCol w:w="1410"/>
        <w:gridCol w:w="708"/>
        <w:gridCol w:w="1398"/>
        <w:gridCol w:w="1596"/>
        <w:gridCol w:w="1464"/>
      </w:tblGrid>
      <w:tr w:rsidR="008C4E76" w:rsidTr="008C4E76">
        <w:trPr>
          <w:trHeight w:val="330"/>
        </w:trPr>
        <w:tc>
          <w:tcPr>
            <w:tcW w:w="8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b/>
              </w:rPr>
            </w:pPr>
            <w:bookmarkStart w:id="23" w:name="_Toc27986_WPSOffice_Level3"/>
            <w:bookmarkStart w:id="24" w:name="_Toc4158"/>
            <w:r>
              <w:rPr>
                <w:rFonts w:hint="eastAsia"/>
                <w:b/>
              </w:rPr>
              <w:t>报文结构</w:t>
            </w:r>
          </w:p>
        </w:tc>
      </w:tr>
      <w:tr w:rsidR="008C4E76" w:rsidTr="008C4E76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b/>
              </w:rPr>
            </w:pP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b/>
              </w:rPr>
            </w:pPr>
            <w:r>
              <w:rPr>
                <w:rFonts w:hint="eastAsia"/>
                <w:b/>
              </w:rPr>
              <w:t>节点</w:t>
            </w:r>
            <w:r>
              <w:rPr>
                <w:b/>
              </w:rPr>
              <w:t>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b/>
              </w:rPr>
            </w:pPr>
            <w:r>
              <w:rPr>
                <w:rFonts w:hint="eastAsia"/>
                <w:b/>
              </w:rPr>
              <w:t>描述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8C4E76" w:rsidTr="008C4E76">
        <w:trPr>
          <w:trHeight w:val="9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  <w:r>
              <w:rPr>
                <w:rStyle w:val="HTML"/>
              </w:rPr>
              <w:t>service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  <w:r>
              <w:rPr>
                <w:rFonts w:hint="eastAsia"/>
                <w:sz w:val="20"/>
                <w:highlight w:val="white"/>
              </w:rPr>
              <w:t>head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  <w:proofErr w:type="spellStart"/>
            <w:r>
              <w:rPr>
                <w:rFonts w:hint="eastAsia"/>
                <w:sz w:val="20"/>
                <w:highlight w:val="white"/>
              </w:rPr>
              <w:t>tran_id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服务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sid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服务id</w:t>
            </w:r>
          </w:p>
        </w:tc>
      </w:tr>
      <w:tr w:rsidR="008C4E76" w:rsidTr="008C4E76">
        <w:trPr>
          <w:trHeight w:val="8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Style w:val="HTML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Style w:val="HTML"/>
              </w:rPr>
            </w:pPr>
            <w:proofErr w:type="spellStart"/>
            <w:r>
              <w:rPr>
                <w:rFonts w:hint="eastAsia"/>
                <w:sz w:val="20"/>
                <w:highlight w:val="white"/>
              </w:rPr>
              <w:t>channel_id</w:t>
            </w:r>
            <w:proofErr w:type="spellEnd"/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通道类型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渠道 id</w:t>
            </w:r>
          </w:p>
        </w:tc>
      </w:tr>
      <w:tr w:rsidR="008C4E76" w:rsidTr="008C4E76">
        <w:trPr>
          <w:trHeight w:val="8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Style w:val="HTML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Style w:val="HTML"/>
              </w:rPr>
            </w:pPr>
            <w:proofErr w:type="spellStart"/>
            <w:r>
              <w:rPr>
                <w:rFonts w:hint="eastAsia"/>
                <w:sz w:val="20"/>
                <w:highlight w:val="white"/>
              </w:rPr>
              <w:t>tran_seq</w:t>
            </w:r>
            <w:proofErr w:type="spellEnd"/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交易流水号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交易流水号 </w:t>
            </w:r>
          </w:p>
        </w:tc>
      </w:tr>
      <w:tr w:rsidR="008C4E76" w:rsidTr="008C4E76">
        <w:trPr>
          <w:trHeight w:val="8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Style w:val="HTML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Style w:val="HTML"/>
              </w:rPr>
            </w:pPr>
            <w:proofErr w:type="spellStart"/>
            <w:r>
              <w:rPr>
                <w:rFonts w:hint="eastAsia"/>
                <w:sz w:val="20"/>
                <w:highlight w:val="white"/>
              </w:rPr>
              <w:t>tran_date</w:t>
            </w:r>
            <w:proofErr w:type="spellEnd"/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交易日期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交易日期</w:t>
            </w:r>
          </w:p>
        </w:tc>
      </w:tr>
      <w:tr w:rsidR="008C4E76" w:rsidTr="008C4E76">
        <w:trPr>
          <w:trHeight w:val="8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Style w:val="HTML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Style w:val="HTML"/>
              </w:rPr>
            </w:pPr>
            <w:proofErr w:type="spellStart"/>
            <w:r>
              <w:rPr>
                <w:rFonts w:hint="eastAsia"/>
                <w:sz w:val="20"/>
                <w:highlight w:val="white"/>
              </w:rPr>
              <w:t>tran_time</w:t>
            </w:r>
            <w:proofErr w:type="spellEnd"/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交易时间戳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交易时间戳</w:t>
            </w:r>
          </w:p>
        </w:tc>
      </w:tr>
      <w:tr w:rsidR="008C4E76" w:rsidTr="008C4E76">
        <w:trPr>
          <w:trHeight w:val="8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Style w:val="HTML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Style w:val="HTML"/>
              </w:rPr>
            </w:pPr>
            <w:proofErr w:type="spellStart"/>
            <w:r>
              <w:rPr>
                <w:rFonts w:hint="eastAsia"/>
                <w:sz w:val="20"/>
                <w:highlight w:val="white"/>
              </w:rPr>
              <w:t>rtn_code</w:t>
            </w:r>
            <w:proofErr w:type="spellEnd"/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返回代码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0为正常</w:t>
            </w:r>
          </w:p>
        </w:tc>
      </w:tr>
      <w:tr w:rsidR="008C4E76" w:rsidTr="008C4E76">
        <w:trPr>
          <w:trHeight w:val="13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Style w:val="HTML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sz w:val="20"/>
                <w:highlight w:val="white"/>
              </w:rPr>
            </w:pPr>
            <w:r>
              <w:rPr>
                <w:rFonts w:hint="eastAsia"/>
                <w:sz w:val="20"/>
                <w:highlight w:val="white"/>
              </w:rPr>
              <w:t>expand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sz w:val="20"/>
                <w:highlight w:val="white"/>
              </w:rPr>
            </w:pPr>
            <w:r>
              <w:rPr>
                <w:rFonts w:hint="eastAsia"/>
                <w:sz w:val="20"/>
                <w:highlight w:val="white"/>
              </w:rPr>
              <w:t>name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数据机关 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Cs w:val="21"/>
                <w:highlight w:val="white"/>
              </w:rPr>
              <w:t>sjjg</w:t>
            </w:r>
            <w:proofErr w:type="spellEnd"/>
          </w:p>
        </w:tc>
      </w:tr>
      <w:tr w:rsidR="008C4E76" w:rsidTr="008C4E76">
        <w:trPr>
          <w:trHeight w:val="13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sz w:val="20"/>
                <w:highlight w:val="white"/>
              </w:rPr>
            </w:pPr>
            <w:r>
              <w:rPr>
                <w:rFonts w:hint="eastAsia"/>
                <w:sz w:val="20"/>
                <w:highlight w:val="white"/>
              </w:rPr>
              <w:t>value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  <w:highlight w:val="white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  <w:highlight w:val="white"/>
              </w:rPr>
              <w:t xml:space="preserve">数据机关代码 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  <w:highlight w:val="white"/>
              </w:rPr>
            </w:pPr>
          </w:p>
        </w:tc>
      </w:tr>
      <w:tr w:rsidR="008C4E76" w:rsidTr="008C4E76">
        <w:trPr>
          <w:trHeight w:val="15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  <w:r>
              <w:rPr>
                <w:rFonts w:hint="eastAsia"/>
                <w:sz w:val="20"/>
                <w:highlight w:val="white"/>
              </w:rPr>
              <w:t>expand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  <w:r>
              <w:rPr>
                <w:rFonts w:hint="eastAsia"/>
                <w:sz w:val="20"/>
                <w:highlight w:val="white"/>
              </w:rPr>
              <w:t>name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认证类型 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Cs w:val="21"/>
                <w:highlight w:val="white"/>
              </w:rPr>
              <w:t>identityType</w:t>
            </w:r>
            <w:proofErr w:type="spellEnd"/>
          </w:p>
        </w:tc>
      </w:tr>
      <w:tr w:rsidR="008C4E76" w:rsidTr="008C4E76">
        <w:trPr>
          <w:trHeight w:val="15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  <w:r>
              <w:rPr>
                <w:rFonts w:hint="eastAsia"/>
                <w:sz w:val="20"/>
                <w:highlight w:val="white"/>
              </w:rPr>
              <w:t>value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C4E76" w:rsidTr="008C4E76">
        <w:trPr>
          <w:trHeight w:val="15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  <w:r>
              <w:rPr>
                <w:rFonts w:hint="eastAsia"/>
                <w:sz w:val="20"/>
                <w:highlight w:val="white"/>
              </w:rPr>
              <w:t>expand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  <w:r>
              <w:rPr>
                <w:rFonts w:hint="eastAsia"/>
                <w:sz w:val="20"/>
                <w:highlight w:val="white"/>
              </w:rPr>
              <w:t>name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税局人员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sjry</w:t>
            </w:r>
            <w:proofErr w:type="spellEnd"/>
          </w:p>
        </w:tc>
      </w:tr>
      <w:tr w:rsidR="008C4E76" w:rsidTr="008C4E76">
        <w:trPr>
          <w:trHeight w:val="15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2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  <w:r>
              <w:rPr>
                <w:rFonts w:hint="eastAsia"/>
                <w:sz w:val="20"/>
                <w:highlight w:val="white"/>
              </w:rPr>
              <w:t>value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C4E76" w:rsidTr="008C4E76">
        <w:trPr>
          <w:trHeight w:val="9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  <w:proofErr w:type="spellStart"/>
            <w:r>
              <w:rPr>
                <w:rFonts w:hint="eastAsia"/>
                <w:sz w:val="20"/>
                <w:highlight w:val="white"/>
              </w:rPr>
              <w:t>rtn_msg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  <w:r>
              <w:t>code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返回码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000成功</w:t>
            </w:r>
          </w:p>
        </w:tc>
      </w:tr>
      <w:tr w:rsidR="008C4E76" w:rsidTr="008C4E76">
        <w:trPr>
          <w:trHeight w:val="9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  <w:r>
              <w:t>message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返回消息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返回消息</w:t>
            </w:r>
          </w:p>
        </w:tc>
      </w:tr>
      <w:tr w:rsidR="008C4E76" w:rsidTr="008C4E76">
        <w:trPr>
          <w:trHeight w:val="9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  <w:r>
              <w:t>reason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异常原因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异常原因</w:t>
            </w:r>
          </w:p>
        </w:tc>
      </w:tr>
      <w:tr w:rsidR="008C4E76" w:rsidTr="008C4E76">
        <w:trPr>
          <w:trHeight w:val="30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Lines="0" w:after="62"/>
            </w:pPr>
            <w:r>
              <w:rPr>
                <w:rFonts w:hint="eastAsia"/>
                <w:sz w:val="20"/>
                <w:highlight w:val="white"/>
              </w:rPr>
              <w:t>body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8C4E76">
            <w:pPr>
              <w:pStyle w:val="a9"/>
              <w:spacing w:beforeLines="0" w:after="62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返回报文内容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8C4E76">
            <w:pPr>
              <w:pStyle w:val="a9"/>
              <w:spacing w:beforeLines="0" w:after="62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返回报文内容 </w:t>
            </w:r>
          </w:p>
        </w:tc>
      </w:tr>
    </w:tbl>
    <w:p w:rsidR="008C4E76" w:rsidRDefault="00F76798" w:rsidP="00F76798">
      <w:pPr>
        <w:pStyle w:val="2"/>
        <w:ind w:firstLine="643"/>
      </w:pPr>
      <w:bookmarkStart w:id="25" w:name="_Toc519850099"/>
      <w:r>
        <w:rPr>
          <w:rFonts w:hint="eastAsia"/>
        </w:rPr>
        <w:t>4.11</w:t>
      </w:r>
      <w:r w:rsidR="008C4E76">
        <w:rPr>
          <w:rFonts w:hint="eastAsia"/>
        </w:rPr>
        <w:t xml:space="preserve"> </w:t>
      </w:r>
      <w:r w:rsidR="008C4E76">
        <w:rPr>
          <w:rFonts w:hint="eastAsia"/>
        </w:rPr>
        <w:t>系统异常状态码</w:t>
      </w:r>
      <w:bookmarkEnd w:id="23"/>
      <w:bookmarkEnd w:id="24"/>
      <w:bookmarkEnd w:id="25"/>
    </w:p>
    <w:tbl>
      <w:tblPr>
        <w:tblW w:w="8148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1965"/>
        <w:gridCol w:w="2271"/>
        <w:gridCol w:w="3912"/>
      </w:tblGrid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Pr="00F76798" w:rsidRDefault="008C4E76" w:rsidP="00F76798">
            <w:pPr>
              <w:ind w:firstLineChars="0" w:firstLine="0"/>
              <w:jc w:val="center"/>
              <w:rPr>
                <w:b/>
              </w:rPr>
            </w:pPr>
            <w:r w:rsidRPr="00F76798">
              <w:rPr>
                <w:rFonts w:hint="eastAsia"/>
                <w:b/>
              </w:rPr>
              <w:t>异常级别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Pr="00F76798" w:rsidRDefault="008C4E76" w:rsidP="00F76798">
            <w:pPr>
              <w:ind w:firstLineChars="10" w:firstLine="32"/>
              <w:jc w:val="center"/>
              <w:rPr>
                <w:b/>
              </w:rPr>
            </w:pPr>
            <w:r w:rsidRPr="00F76798">
              <w:rPr>
                <w:rFonts w:hint="eastAsia"/>
                <w:b/>
              </w:rPr>
              <w:t>异常代码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Pr="00F76798" w:rsidRDefault="008C4E76" w:rsidP="00F76798">
            <w:pPr>
              <w:ind w:firstLineChars="11" w:firstLine="35"/>
              <w:jc w:val="center"/>
              <w:rPr>
                <w:b/>
              </w:rPr>
            </w:pPr>
            <w:r w:rsidRPr="00F76798">
              <w:rPr>
                <w:rFonts w:hint="eastAsia"/>
                <w:b/>
              </w:rPr>
              <w:t>异常码描述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系统级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99999000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1"/>
            </w:pPr>
            <w:r w:rsidRPr="00F76798">
              <w:rPr>
                <w:rFonts w:hint="eastAsia"/>
                <w:sz w:val="28"/>
              </w:rPr>
              <w:t>未处理的</w:t>
            </w:r>
            <w:r w:rsidRPr="00F76798">
              <w:rPr>
                <w:rFonts w:hint="eastAsia"/>
                <w:sz w:val="28"/>
              </w:rPr>
              <w:t>Runtime</w:t>
            </w:r>
            <w:r w:rsidRPr="00F76798">
              <w:rPr>
                <w:rFonts w:hint="eastAsia"/>
                <w:sz w:val="28"/>
              </w:rPr>
              <w:t>系统级异常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系统级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99901000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应用鉴</w:t>
            </w:r>
            <w:proofErr w:type="gramStart"/>
            <w:r>
              <w:rPr>
                <w:rFonts w:hint="eastAsia"/>
              </w:rPr>
              <w:t>权失败</w:t>
            </w:r>
            <w:proofErr w:type="gramEnd"/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系统级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99902000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反馈结果查询异常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系统级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9990</w:t>
            </w:r>
            <w:r>
              <w:t>3</w:t>
            </w:r>
            <w:r>
              <w:rPr>
                <w:rFonts w:hint="eastAsia"/>
              </w:rPr>
              <w:t>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F76798" w:rsidRDefault="008C4E76" w:rsidP="00F76798">
            <w:pPr>
              <w:ind w:firstLineChars="11" w:firstLine="31"/>
              <w:rPr>
                <w:sz w:val="28"/>
              </w:rPr>
            </w:pPr>
            <w:r w:rsidRPr="00F76798">
              <w:rPr>
                <w:rFonts w:hint="eastAsia"/>
                <w:sz w:val="28"/>
              </w:rPr>
              <w:t>没有找到有效的</w:t>
            </w:r>
            <w:r w:rsidRPr="00F76798">
              <w:rPr>
                <w:sz w:val="28"/>
              </w:rPr>
              <w:t>SID</w:t>
            </w:r>
            <w:r w:rsidRPr="00F76798">
              <w:rPr>
                <w:sz w:val="28"/>
              </w:rPr>
              <w:t>映射关系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会话级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90000000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应用级别的会话非法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lastRenderedPageBreak/>
              <w:t>会话级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90010000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1"/>
            </w:pPr>
            <w:r w:rsidRPr="00F76798">
              <w:rPr>
                <w:rFonts w:hint="eastAsia"/>
                <w:sz w:val="28"/>
              </w:rPr>
              <w:t>纳税人级别的会话非法或失效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会话级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90020000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1"/>
            </w:pPr>
            <w:r w:rsidRPr="00F76798">
              <w:rPr>
                <w:rFonts w:hint="eastAsia"/>
                <w:sz w:val="28"/>
              </w:rPr>
              <w:t>纳税人级别的会话来源非法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会话级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t>90040000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应用无服务对应的权限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技术</w:t>
            </w:r>
            <w:proofErr w:type="gramStart"/>
            <w:r>
              <w:rPr>
                <w:rFonts w:hint="eastAsia"/>
              </w:rPr>
              <w:t>报文级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10000000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非法的</w:t>
            </w:r>
            <w:r>
              <w:rPr>
                <w:rFonts w:hint="eastAsia"/>
              </w:rPr>
              <w:t>xml</w:t>
            </w:r>
            <w:r>
              <w:rPr>
                <w:rFonts w:hint="eastAsia"/>
              </w:rPr>
              <w:t>报文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技术</w:t>
            </w:r>
            <w:proofErr w:type="gramStart"/>
            <w:r>
              <w:rPr>
                <w:rFonts w:hint="eastAsia"/>
              </w:rPr>
              <w:t>报文级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10010000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日期格式不正确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技术</w:t>
            </w:r>
            <w:proofErr w:type="gramStart"/>
            <w:r>
              <w:rPr>
                <w:rFonts w:hint="eastAsia"/>
              </w:rPr>
              <w:t>报文级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10020000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数字格式不正确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技术</w:t>
            </w:r>
            <w:proofErr w:type="gramStart"/>
            <w:r>
              <w:rPr>
                <w:rFonts w:hint="eastAsia"/>
              </w:rPr>
              <w:t>报文级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10030000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渠道信息不正确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技术</w:t>
            </w:r>
            <w:proofErr w:type="gramStart"/>
            <w:r>
              <w:rPr>
                <w:rFonts w:hint="eastAsia"/>
              </w:rPr>
              <w:t>报文级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10040000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地区代码为空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技术</w:t>
            </w:r>
            <w:proofErr w:type="gramStart"/>
            <w:r>
              <w:rPr>
                <w:rFonts w:hint="eastAsia"/>
              </w:rPr>
              <w:t>报文级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10050000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国地税类型代码为空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技术</w:t>
            </w:r>
            <w:proofErr w:type="gramStart"/>
            <w:r>
              <w:rPr>
                <w:rFonts w:hint="eastAsia"/>
              </w:rPr>
              <w:t>报文级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10060000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不支持的</w:t>
            </w:r>
            <w:proofErr w:type="spellStart"/>
            <w:r>
              <w:rPr>
                <w:rFonts w:hint="eastAsia"/>
              </w:rPr>
              <w:t>sid</w:t>
            </w:r>
            <w:proofErr w:type="spellEnd"/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技术</w:t>
            </w:r>
            <w:proofErr w:type="gramStart"/>
            <w:r>
              <w:rPr>
                <w:rFonts w:hint="eastAsia"/>
              </w:rPr>
              <w:t>报文级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10070000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应用会话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为空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技术</w:t>
            </w:r>
            <w:proofErr w:type="gramStart"/>
            <w:r>
              <w:rPr>
                <w:rFonts w:hint="eastAsia"/>
              </w:rPr>
              <w:t>报文级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10080000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SID</w:t>
            </w:r>
            <w:r>
              <w:rPr>
                <w:rFonts w:hint="eastAsia"/>
              </w:rPr>
              <w:t>为空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技术</w:t>
            </w:r>
            <w:proofErr w:type="gramStart"/>
            <w:r>
              <w:rPr>
                <w:rFonts w:hint="eastAsia"/>
              </w:rPr>
              <w:t>报文级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10090000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交易流水号为空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技术</w:t>
            </w:r>
            <w:proofErr w:type="gramStart"/>
            <w:r>
              <w:rPr>
                <w:rFonts w:hint="eastAsia"/>
              </w:rPr>
              <w:t>报文级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rPr>
                <w:rFonts w:hint="eastAsia"/>
              </w:rPr>
              <w:t>10100000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会话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为空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技术</w:t>
            </w:r>
            <w:proofErr w:type="gramStart"/>
            <w:r>
              <w:rPr>
                <w:rFonts w:hint="eastAsia"/>
              </w:rPr>
              <w:t>报文级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t>10110000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r>
              <w:rPr>
                <w:rFonts w:hint="eastAsia"/>
              </w:rPr>
              <w:t>国地税类型代码无效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技术</w:t>
            </w:r>
            <w:proofErr w:type="gramStart"/>
            <w:r>
              <w:rPr>
                <w:rFonts w:hint="eastAsia"/>
              </w:rPr>
              <w:t>报文级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t>10120000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35"/>
            </w:pPr>
            <w:proofErr w:type="spellStart"/>
            <w:r>
              <w:t>A</w:t>
            </w:r>
            <w:r>
              <w:rPr>
                <w:rFonts w:hint="eastAsia"/>
              </w:rPr>
              <w:t>pplicationId</w:t>
            </w:r>
            <w:proofErr w:type="spellEnd"/>
            <w:r>
              <w:rPr>
                <w:rFonts w:hint="eastAsia"/>
              </w:rPr>
              <w:t>为空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系统级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t>20000000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24"/>
            </w:pPr>
            <w:r w:rsidRPr="00F76798">
              <w:rPr>
                <w:rFonts w:hint="eastAsia"/>
                <w:sz w:val="22"/>
              </w:rPr>
              <w:t>调用</w:t>
            </w:r>
            <w:r w:rsidRPr="00F76798">
              <w:rPr>
                <w:sz w:val="22"/>
              </w:rPr>
              <w:t>WEBSERVICE</w:t>
            </w:r>
            <w:r w:rsidRPr="00F76798">
              <w:rPr>
                <w:sz w:val="22"/>
              </w:rPr>
              <w:t>接口超时错误码</w:t>
            </w:r>
          </w:p>
        </w:tc>
      </w:tr>
      <w:tr w:rsidR="008C4E76" w:rsidTr="00F76798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Default="008C4E76" w:rsidP="00F76798">
            <w:pPr>
              <w:ind w:firstLineChars="0" w:firstLine="0"/>
              <w:jc w:val="center"/>
            </w:pPr>
            <w:r>
              <w:rPr>
                <w:rFonts w:hint="eastAsia"/>
              </w:rPr>
              <w:t>系统级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0" w:firstLine="32"/>
              <w:jc w:val="center"/>
            </w:pPr>
            <w:r>
              <w:t>20001000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Default="008C4E76" w:rsidP="00F76798">
            <w:pPr>
              <w:ind w:firstLineChars="11" w:firstLine="20"/>
            </w:pPr>
            <w:r w:rsidRPr="00F76798">
              <w:rPr>
                <w:rFonts w:hint="eastAsia"/>
                <w:sz w:val="18"/>
              </w:rPr>
              <w:t>调用</w:t>
            </w:r>
            <w:r w:rsidRPr="00F76798">
              <w:rPr>
                <w:sz w:val="18"/>
              </w:rPr>
              <w:t>WEBSERVICE</w:t>
            </w:r>
            <w:r w:rsidRPr="00F76798">
              <w:rPr>
                <w:sz w:val="18"/>
              </w:rPr>
              <w:t>接口非超时异常错误码</w:t>
            </w:r>
          </w:p>
        </w:tc>
      </w:tr>
    </w:tbl>
    <w:p w:rsidR="008C4E76" w:rsidRDefault="008C4E76" w:rsidP="00F76798">
      <w:pPr>
        <w:pStyle w:val="1"/>
        <w:spacing w:before="156" w:after="156"/>
        <w:ind w:firstLine="640"/>
      </w:pPr>
      <w:bookmarkStart w:id="26" w:name="_Toc519850100"/>
      <w:r>
        <w:rPr>
          <w:rFonts w:hint="eastAsia"/>
        </w:rPr>
        <w:t>五</w:t>
      </w:r>
      <w:r>
        <w:t>、业务规范</w:t>
      </w:r>
      <w:bookmarkEnd w:id="26"/>
    </w:p>
    <w:p w:rsidR="008C4E76" w:rsidRDefault="008C4E76" w:rsidP="00F76798">
      <w:pPr>
        <w:pStyle w:val="2"/>
        <w:ind w:firstLine="643"/>
      </w:pPr>
      <w:bookmarkStart w:id="27" w:name="_Toc519850101"/>
      <w:r>
        <w:rPr>
          <w:rFonts w:hint="eastAsia"/>
        </w:rPr>
        <w:t xml:space="preserve">5.1 </w:t>
      </w:r>
      <w:r>
        <w:rPr>
          <w:rFonts w:hint="eastAsia"/>
        </w:rPr>
        <w:t>使用</w:t>
      </w:r>
      <w:r>
        <w:t>登记</w:t>
      </w:r>
      <w:bookmarkEnd w:id="27"/>
    </w:p>
    <w:p w:rsidR="008C4E76" w:rsidRDefault="008C4E76" w:rsidP="00F76798">
      <w:pPr>
        <w:ind w:firstLine="640"/>
      </w:pPr>
      <w:r>
        <w:rPr>
          <w:rFonts w:hint="eastAsia"/>
        </w:rPr>
        <w:t>按要求接入的互联网税务</w:t>
      </w:r>
      <w:proofErr w:type="gramStart"/>
      <w:r>
        <w:rPr>
          <w:rFonts w:hint="eastAsia"/>
        </w:rPr>
        <w:t>端涉企系统</w:t>
      </w:r>
      <w:proofErr w:type="gramEnd"/>
      <w:r>
        <w:rPr>
          <w:rFonts w:hint="eastAsia"/>
        </w:rPr>
        <w:t>需向国家税务总</w:t>
      </w:r>
      <w:r>
        <w:rPr>
          <w:rFonts w:hint="eastAsia"/>
        </w:rPr>
        <w:lastRenderedPageBreak/>
        <w:t>局青海省</w:t>
      </w:r>
      <w:r w:rsidR="00F76798">
        <w:rPr>
          <w:rFonts w:hint="eastAsia"/>
        </w:rPr>
        <w:t>税务局信息</w:t>
      </w:r>
      <w:r w:rsidR="00F76798">
        <w:t>中心</w:t>
      </w:r>
      <w:r>
        <w:rPr>
          <w:rFonts w:hint="eastAsia"/>
        </w:rPr>
        <w:t>提交接入申请，由</w:t>
      </w:r>
      <w:r w:rsidR="00F76798">
        <w:rPr>
          <w:rFonts w:hint="eastAsia"/>
        </w:rPr>
        <w:t>信息中心要求</w:t>
      </w:r>
      <w:r>
        <w:rPr>
          <w:rFonts w:hint="eastAsia"/>
        </w:rPr>
        <w:t>申报软件系统厂商</w:t>
      </w:r>
      <w:r w:rsidR="00F76798">
        <w:rPr>
          <w:rFonts w:hint="eastAsia"/>
        </w:rPr>
        <w:t>开通</w:t>
      </w:r>
      <w:r w:rsidR="00F76798">
        <w:t>，并向国家税务总局青海省税务局网络</w:t>
      </w:r>
      <w:r w:rsidR="00F76798">
        <w:rPr>
          <w:rFonts w:hint="eastAsia"/>
        </w:rPr>
        <w:t>安全</w:t>
      </w:r>
      <w:r w:rsidR="00F76798">
        <w:t>与信息化</w:t>
      </w:r>
      <w:r w:rsidR="00F76798">
        <w:rPr>
          <w:rFonts w:hint="eastAsia"/>
        </w:rPr>
        <w:t>办公室</w:t>
      </w:r>
      <w:r>
        <w:rPr>
          <w:rFonts w:hint="eastAsia"/>
        </w:rPr>
        <w:t>报备</w:t>
      </w:r>
      <w:r w:rsidR="00F76798">
        <w:rPr>
          <w:rFonts w:hint="eastAsia"/>
        </w:rPr>
        <w:t>。</w:t>
      </w:r>
    </w:p>
    <w:p w:rsidR="008C4E76" w:rsidRDefault="008C4E76" w:rsidP="00F76798">
      <w:pPr>
        <w:pStyle w:val="2"/>
        <w:ind w:firstLine="643"/>
      </w:pPr>
      <w:bookmarkStart w:id="28" w:name="_Toc519850102"/>
      <w:r>
        <w:rPr>
          <w:rFonts w:hint="eastAsia"/>
        </w:rPr>
        <w:t>5.2</w:t>
      </w:r>
      <w:r>
        <w:rPr>
          <w:rFonts w:hint="eastAsia"/>
        </w:rPr>
        <w:t>代码</w:t>
      </w:r>
      <w:r>
        <w:t>规范</w:t>
      </w:r>
      <w:bookmarkEnd w:id="28"/>
    </w:p>
    <w:p w:rsidR="008C4E76" w:rsidRDefault="008C4E76" w:rsidP="00F76798">
      <w:pPr>
        <w:ind w:firstLine="640"/>
      </w:pPr>
      <w:r>
        <w:rPr>
          <w:rFonts w:hint="eastAsia"/>
        </w:rPr>
        <w:t>按要求接入的互联网税务</w:t>
      </w:r>
      <w:proofErr w:type="gramStart"/>
      <w:r>
        <w:rPr>
          <w:rFonts w:hint="eastAsia"/>
        </w:rPr>
        <w:t>端涉企系统</w:t>
      </w:r>
      <w:proofErr w:type="gramEnd"/>
      <w:r>
        <w:rPr>
          <w:rFonts w:hint="eastAsia"/>
        </w:rPr>
        <w:t>需遵循国家税务总局青海省网上税务局系统厂商统一代码规范。</w:t>
      </w:r>
    </w:p>
    <w:p w:rsidR="008C4E76" w:rsidRDefault="008C4E76" w:rsidP="00F76798">
      <w:pPr>
        <w:pStyle w:val="1"/>
        <w:spacing w:before="156" w:after="156"/>
        <w:ind w:firstLine="640"/>
      </w:pPr>
      <w:bookmarkStart w:id="29" w:name="_Toc519850103"/>
      <w:r>
        <w:rPr>
          <w:rFonts w:hint="eastAsia"/>
        </w:rPr>
        <w:t>六</w:t>
      </w:r>
      <w:r w:rsidR="00F76798">
        <w:rPr>
          <w:rFonts w:hint="eastAsia"/>
        </w:rPr>
        <w:t>、</w:t>
      </w:r>
      <w:r>
        <w:t>服务接口清册</w:t>
      </w:r>
      <w:bookmarkEnd w:id="29"/>
    </w:p>
    <w:p w:rsidR="008C4E76" w:rsidRDefault="008C4E76" w:rsidP="00F76798">
      <w:pPr>
        <w:pStyle w:val="2"/>
        <w:ind w:firstLine="643"/>
      </w:pPr>
      <w:bookmarkStart w:id="30" w:name="_Toc519850104"/>
      <w:r>
        <w:rPr>
          <w:rFonts w:hint="eastAsia"/>
        </w:rPr>
        <w:t>6.1</w:t>
      </w:r>
      <w:r>
        <w:rPr>
          <w:rFonts w:hint="eastAsia"/>
        </w:rPr>
        <w:t>增值税</w:t>
      </w:r>
      <w:r>
        <w:t>一般纳税人申报</w:t>
      </w:r>
      <w:r w:rsidR="00F76798">
        <w:rPr>
          <w:rFonts w:hint="eastAsia"/>
        </w:rPr>
        <w:t>接口</w:t>
      </w:r>
      <w:bookmarkEnd w:id="3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6289"/>
      </w:tblGrid>
      <w:tr w:rsidR="008C4E76" w:rsidRPr="008C4E76" w:rsidTr="00F76798">
        <w:tc>
          <w:tcPr>
            <w:tcW w:w="2233" w:type="dxa"/>
            <w:vAlign w:val="center"/>
          </w:tcPr>
          <w:p w:rsidR="008C4E76" w:rsidRPr="008C4E76" w:rsidRDefault="008C4E76" w:rsidP="00F76798">
            <w:pPr>
              <w:adjustRightInd/>
              <w:snapToGrid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服务提供方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国家税务局总局青海省网上税务局</w:t>
            </w:r>
          </w:p>
        </w:tc>
      </w:tr>
      <w:tr w:rsidR="008C4E76" w:rsidRPr="008C4E76" w:rsidTr="00F76798">
        <w:tc>
          <w:tcPr>
            <w:tcW w:w="2233" w:type="dxa"/>
            <w:vAlign w:val="center"/>
          </w:tcPr>
          <w:p w:rsidR="008C4E76" w:rsidRPr="008C4E76" w:rsidRDefault="008C4E76" w:rsidP="00F76798">
            <w:pPr>
              <w:adjustRightInd/>
              <w:snapToGrid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功能描述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提供增值税一般纳税人申报提交服务。</w:t>
            </w:r>
          </w:p>
        </w:tc>
      </w:tr>
      <w:tr w:rsidR="008C4E76" w:rsidRPr="008C4E76" w:rsidTr="00F76798">
        <w:tc>
          <w:tcPr>
            <w:tcW w:w="2233" w:type="dxa"/>
            <w:vAlign w:val="center"/>
          </w:tcPr>
          <w:p w:rsidR="008C4E76" w:rsidRPr="008C4E76" w:rsidRDefault="008C4E76" w:rsidP="00F76798">
            <w:pPr>
              <w:adjustRightInd/>
              <w:snapToGrid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服务编码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ETax.SB.SbSubmit3.91061001059</w:t>
            </w:r>
          </w:p>
        </w:tc>
      </w:tr>
      <w:tr w:rsidR="008C4E76" w:rsidRPr="008C4E76" w:rsidTr="00F76798">
        <w:tc>
          <w:tcPr>
            <w:tcW w:w="2233" w:type="dxa"/>
            <w:vAlign w:val="center"/>
          </w:tcPr>
          <w:p w:rsidR="008C4E76" w:rsidRPr="008C4E76" w:rsidRDefault="008C4E76" w:rsidP="00F76798">
            <w:pPr>
              <w:adjustRightInd/>
              <w:snapToGrid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服务名称（中文）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增值税一般纳税人申报提交</w:t>
            </w:r>
          </w:p>
        </w:tc>
      </w:tr>
      <w:tr w:rsidR="008C4E76" w:rsidRPr="008C4E76" w:rsidTr="00F76798">
        <w:tc>
          <w:tcPr>
            <w:tcW w:w="2233" w:type="dxa"/>
            <w:vAlign w:val="center"/>
          </w:tcPr>
          <w:p w:rsidR="008C4E76" w:rsidRPr="008C4E76" w:rsidRDefault="008C4E76" w:rsidP="00F76798">
            <w:pPr>
              <w:adjustRightInd/>
              <w:snapToGrid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服务消费方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互联网税务</w:t>
            </w:r>
            <w:proofErr w:type="gramStart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端涉企系统</w:t>
            </w:r>
            <w:proofErr w:type="gramEnd"/>
          </w:p>
        </w:tc>
      </w:tr>
      <w:tr w:rsidR="008C4E76" w:rsidRPr="008C4E76" w:rsidTr="00F76798">
        <w:trPr>
          <w:trHeight w:val="590"/>
        </w:trPr>
        <w:tc>
          <w:tcPr>
            <w:tcW w:w="2233" w:type="dxa"/>
            <w:vAlign w:val="center"/>
          </w:tcPr>
          <w:p w:rsidR="008C4E76" w:rsidRPr="008C4E76" w:rsidRDefault="008C4E76" w:rsidP="00F76798">
            <w:pPr>
              <w:adjustRightInd/>
              <w:snapToGrid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报文XSD或XML文件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请求报文： 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3429" w:dyaOrig="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71.75pt;height:37.5pt" o:ole="">
                  <v:imagedata r:id="rId25" o:title=""/>
                </v:shape>
                <o:OLEObject Type="Embed" ProgID="Package" ShapeID="_x0000_i1155" DrawAspect="Content" ObjectID="_1593592678" r:id="rId26"/>
              </w:objec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返回报文：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4260" w:dyaOrig="855">
                <v:shape id="_x0000_i1156" type="#_x0000_t75" style="width:213pt;height:42.75pt" o:ole="">
                  <v:imagedata r:id="rId27" o:title=""/>
                </v:shape>
                <o:OLEObject Type="Embed" ProgID="Package" ShapeID="_x0000_i1156" DrawAspect="Content" ObjectID="_1593592679" r:id="rId28"/>
              </w:object>
            </w:r>
          </w:p>
        </w:tc>
      </w:tr>
    </w:tbl>
    <w:p w:rsidR="008C4E76" w:rsidRDefault="008C4E76" w:rsidP="00F76798">
      <w:pPr>
        <w:pStyle w:val="2"/>
        <w:ind w:firstLine="643"/>
      </w:pPr>
      <w:bookmarkStart w:id="31" w:name="_Toc519850105"/>
      <w:r>
        <w:rPr>
          <w:rFonts w:hint="eastAsia"/>
        </w:rPr>
        <w:t>6.2</w:t>
      </w:r>
      <w:r>
        <w:rPr>
          <w:rFonts w:hint="eastAsia"/>
        </w:rPr>
        <w:t>增值税</w:t>
      </w:r>
      <w:r>
        <w:t>小规模纳税人申报</w:t>
      </w:r>
      <w:r w:rsidR="00F76798">
        <w:rPr>
          <w:rFonts w:hint="eastAsia"/>
        </w:rPr>
        <w:t>接口</w:t>
      </w:r>
      <w:bookmarkEnd w:id="31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6289"/>
      </w:tblGrid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服务提供方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国家税务总局青海省网上税务局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功能描述</w:t>
            </w:r>
          </w:p>
        </w:tc>
        <w:tc>
          <w:tcPr>
            <w:tcW w:w="6289" w:type="dxa"/>
          </w:tcPr>
          <w:p w:rsidR="008C4E76" w:rsidRPr="008C4E76" w:rsidRDefault="00F76798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提供增值税小规模纳税人</w:t>
            </w:r>
            <w:r w:rsidR="008C4E76"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申报提交服务。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服务编码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ETax.SB.SbSubmit3.91061001060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服务名称（中文）</w:t>
            </w:r>
          </w:p>
        </w:tc>
        <w:tc>
          <w:tcPr>
            <w:tcW w:w="6289" w:type="dxa"/>
          </w:tcPr>
          <w:p w:rsidR="008C4E76" w:rsidRPr="008C4E76" w:rsidRDefault="00F76798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增值税小规模纳税人</w:t>
            </w:r>
            <w:r w:rsidR="008C4E76"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申报提交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服务消费方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互联网税务</w:t>
            </w:r>
            <w:proofErr w:type="gramStart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端涉企系统</w:t>
            </w:r>
            <w:proofErr w:type="gramEnd"/>
          </w:p>
        </w:tc>
      </w:tr>
      <w:tr w:rsidR="008C4E76" w:rsidRPr="008C4E76" w:rsidTr="008C4E76">
        <w:trPr>
          <w:trHeight w:val="590"/>
        </w:trPr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报文XSD或XML文件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请求报文：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3671" w:dyaOrig="705">
                <v:shape id="_x0000_i1157" type="#_x0000_t75" style="width:183.75pt;height:35.25pt" o:ole="">
                  <v:imagedata r:id="rId29" o:title=""/>
                </v:shape>
                <o:OLEObject Type="Embed" ProgID="Package" ShapeID="_x0000_i1157" DrawAspect="Content" ObjectID="_1593592680" r:id="rId30"/>
              </w:objec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返回报文：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3813" w:dyaOrig="705">
                <v:shape id="_x0000_i1158" type="#_x0000_t75" style="width:190.5pt;height:35.25pt" o:ole="">
                  <v:imagedata r:id="rId31" o:title=""/>
                </v:shape>
                <o:OLEObject Type="Embed" ProgID="Package" ShapeID="_x0000_i1158" DrawAspect="Content" ObjectID="_1593592681" r:id="rId32"/>
              </w:object>
            </w:r>
          </w:p>
        </w:tc>
      </w:tr>
    </w:tbl>
    <w:p w:rsidR="008C4E76" w:rsidRDefault="008C4E76" w:rsidP="00F76798">
      <w:pPr>
        <w:pStyle w:val="2"/>
        <w:ind w:firstLine="643"/>
      </w:pPr>
      <w:bookmarkStart w:id="32" w:name="_Toc519850106"/>
      <w:r>
        <w:rPr>
          <w:rFonts w:hint="eastAsia"/>
        </w:rPr>
        <w:t xml:space="preserve">6.3 </w:t>
      </w:r>
      <w:r>
        <w:rPr>
          <w:rFonts w:hint="eastAsia"/>
        </w:rPr>
        <w:t>文化</w:t>
      </w:r>
      <w:r>
        <w:t>事业建设费</w:t>
      </w:r>
      <w:r>
        <w:rPr>
          <w:rFonts w:hint="eastAsia"/>
        </w:rPr>
        <w:t>申报</w:t>
      </w:r>
      <w:r w:rsidR="00F76798">
        <w:rPr>
          <w:rFonts w:hint="eastAsia"/>
        </w:rPr>
        <w:t>接口</w:t>
      </w:r>
      <w:bookmarkEnd w:id="32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6289"/>
      </w:tblGrid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服务提供方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国家税务总局青海省网上税务局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功能描述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提供文化事业建设费申报提交服务。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服务编码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ETax.SB.SbSubmit3.910610010612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服务名称（中文）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文化事业建设费申报提交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服务消费方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互联网税务</w:t>
            </w:r>
            <w:proofErr w:type="gramStart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端涉企系统</w:t>
            </w:r>
            <w:proofErr w:type="gramEnd"/>
          </w:p>
        </w:tc>
      </w:tr>
      <w:tr w:rsidR="008C4E76" w:rsidRPr="008C4E76" w:rsidTr="008C4E76">
        <w:trPr>
          <w:trHeight w:val="590"/>
        </w:trPr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报文XSD或XML文件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请求报文：          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3286" w:dyaOrig="705">
                <v:shape id="_x0000_i1159" type="#_x0000_t75" style="width:164.25pt;height:35.25pt" o:ole="">
                  <v:imagedata r:id="rId33" o:title=""/>
                </v:shape>
                <o:OLEObject Type="Embed" ProgID="Package" ShapeID="_x0000_i1159" DrawAspect="Content" ObjectID="_1593592682" r:id="rId34"/>
              </w:objec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返回报文: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3428" w:dyaOrig="705">
                <v:shape id="_x0000_i1160" type="#_x0000_t75" style="width:171.75pt;height:35.25pt" o:ole="">
                  <v:imagedata r:id="rId35" o:title=""/>
                </v:shape>
                <o:OLEObject Type="Embed" ProgID="Package" ShapeID="_x0000_i1160" DrawAspect="Content" ObjectID="_1593592683" r:id="rId36"/>
              </w:object>
            </w:r>
          </w:p>
        </w:tc>
      </w:tr>
    </w:tbl>
    <w:p w:rsidR="008C4E76" w:rsidRDefault="008C4E76" w:rsidP="00F76798">
      <w:pPr>
        <w:pStyle w:val="2"/>
        <w:ind w:firstLine="643"/>
      </w:pPr>
      <w:bookmarkStart w:id="33" w:name="_Toc519850107"/>
      <w:r>
        <w:rPr>
          <w:rFonts w:hint="eastAsia"/>
        </w:rPr>
        <w:t>6.4</w:t>
      </w:r>
      <w:r>
        <w:rPr>
          <w:rFonts w:hint="eastAsia"/>
        </w:rPr>
        <w:t>消费税</w:t>
      </w:r>
      <w:r>
        <w:t>申报</w:t>
      </w:r>
      <w:r w:rsidR="00F76798">
        <w:rPr>
          <w:rFonts w:hint="eastAsia"/>
        </w:rPr>
        <w:t>接口</w:t>
      </w:r>
      <w:bookmarkEnd w:id="33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6289"/>
      </w:tblGrid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服务提供方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国家税务总局青海省网上税务局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功能描述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提供消费税申报提交服务。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服务编码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Nfzh.SWZJ.HXZG.SB.BCXFSSB</w:t>
            </w:r>
            <w:proofErr w:type="spellEnd"/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服务名称（中文）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消费税申报提交服务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服务消费方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互联网税务</w:t>
            </w:r>
            <w:proofErr w:type="gramStart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端涉企系统</w:t>
            </w:r>
            <w:proofErr w:type="gramEnd"/>
          </w:p>
        </w:tc>
      </w:tr>
      <w:tr w:rsidR="008C4E76" w:rsidRPr="008C4E76" w:rsidTr="008C4E76">
        <w:trPr>
          <w:trHeight w:val="590"/>
        </w:trPr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报文XSD或XML文件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请求报文：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2525" w:dyaOrig="705">
                <v:shape id="_x0000_i1161" type="#_x0000_t75" style="width:126pt;height:35.25pt" o:ole="">
                  <v:imagedata r:id="rId37" o:title=""/>
                </v:shape>
                <o:OLEObject Type="Embed" ProgID="Package" ShapeID="_x0000_i1161" DrawAspect="Content" ObjectID="_1593592684" r:id="rId38"/>
              </w:objec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返回报文：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2667" w:dyaOrig="705">
                <v:shape id="_x0000_i1162" type="#_x0000_t75" style="width:133.5pt;height:35.25pt" o:ole="">
                  <v:imagedata r:id="rId39" o:title=""/>
                </v:shape>
                <o:OLEObject Type="Embed" ProgID="Package" ShapeID="_x0000_i1162" DrawAspect="Content" ObjectID="_1593592685" r:id="rId40"/>
              </w:object>
            </w:r>
          </w:p>
        </w:tc>
      </w:tr>
    </w:tbl>
    <w:p w:rsidR="008C4E76" w:rsidRDefault="008C4E76" w:rsidP="00F76798">
      <w:pPr>
        <w:pStyle w:val="2"/>
        <w:ind w:firstLine="643"/>
      </w:pPr>
      <w:bookmarkStart w:id="34" w:name="_Toc519850108"/>
      <w:r>
        <w:rPr>
          <w:rFonts w:hint="eastAsia"/>
        </w:rPr>
        <w:lastRenderedPageBreak/>
        <w:t>6.5</w:t>
      </w:r>
      <w:r>
        <w:rPr>
          <w:rFonts w:hint="eastAsia"/>
        </w:rPr>
        <w:t>一般</w:t>
      </w:r>
      <w:r>
        <w:t>企业财务报表申报</w:t>
      </w:r>
      <w:r w:rsidR="00F76798">
        <w:rPr>
          <w:rFonts w:hint="eastAsia"/>
        </w:rPr>
        <w:t>接口</w:t>
      </w:r>
      <w:bookmarkEnd w:id="34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6289"/>
      </w:tblGrid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服务提供方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国家税务总局青海省网上税务局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功能描述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提供一般企业财务报表报送与信息采集申报提交服务。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服务编码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ETax.SB.SbSubmit3.91061008001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服务名称（中文）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一般企业财务报表报送与信息采集申报提交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服务消费方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互联网税务</w:t>
            </w:r>
            <w:proofErr w:type="gramStart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端涉企系统</w:t>
            </w:r>
            <w:proofErr w:type="gramEnd"/>
          </w:p>
        </w:tc>
      </w:tr>
      <w:tr w:rsidR="008C4E76" w:rsidRPr="008C4E76" w:rsidTr="008C4E76">
        <w:trPr>
          <w:trHeight w:val="590"/>
        </w:trPr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报文XSD或XML文件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请求报文： 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3478" w:dyaOrig="705">
                <v:shape id="_x0000_i1163" type="#_x0000_t75" style="width:174pt;height:35.25pt" o:ole="">
                  <v:imagedata r:id="rId41" o:title=""/>
                </v:shape>
                <o:OLEObject Type="Embed" ProgID="Package" ShapeID="_x0000_i1163" DrawAspect="Content" ObjectID="_1593592686" r:id="rId42"/>
              </w:objec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返回报文：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3620" w:dyaOrig="705">
                <v:shape id="_x0000_i1164" type="#_x0000_t75" style="width:180.75pt;height:35.25pt" o:ole="">
                  <v:imagedata r:id="rId43" o:title=""/>
                </v:shape>
                <o:OLEObject Type="Embed" ProgID="Package" ShapeID="_x0000_i1164" DrawAspect="Content" ObjectID="_1593592687" r:id="rId44"/>
              </w:object>
            </w:r>
          </w:p>
        </w:tc>
      </w:tr>
    </w:tbl>
    <w:p w:rsidR="008C4E76" w:rsidRDefault="008C4E76" w:rsidP="00F76798">
      <w:pPr>
        <w:pStyle w:val="2"/>
        <w:ind w:firstLine="643"/>
      </w:pPr>
      <w:bookmarkStart w:id="35" w:name="_Toc519850109"/>
      <w:r>
        <w:rPr>
          <w:rFonts w:hint="eastAsia"/>
        </w:rPr>
        <w:t xml:space="preserve">6.6 </w:t>
      </w:r>
      <w:r>
        <w:rPr>
          <w:rFonts w:hint="eastAsia"/>
        </w:rPr>
        <w:t>企业会计制度财务报表申报</w:t>
      </w:r>
      <w:r w:rsidR="00F76798">
        <w:rPr>
          <w:rFonts w:hint="eastAsia"/>
        </w:rPr>
        <w:t>接口</w:t>
      </w:r>
      <w:bookmarkEnd w:id="35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6289"/>
      </w:tblGrid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服务提供方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国家税务总局青海省网上税务局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功能描述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提供执行企业会计制度的企业申报提交服务。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服务编码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ETax.SB.SbSubmit3.91061008012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服务名称（中文）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执行企业会计制度的企业申报提交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服务消费方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互联网税务</w:t>
            </w:r>
            <w:proofErr w:type="gramStart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端涉企系统</w:t>
            </w:r>
            <w:proofErr w:type="gramEnd"/>
          </w:p>
        </w:tc>
      </w:tr>
      <w:tr w:rsidR="008C4E76" w:rsidRPr="008C4E76" w:rsidTr="008C4E76">
        <w:trPr>
          <w:trHeight w:val="590"/>
        </w:trPr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报文XSD或XML文件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请求报文：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3864" w:dyaOrig="705">
                <v:shape id="_x0000_i1165" type="#_x0000_t75" style="width:193.5pt;height:35.25pt" o:ole="">
                  <v:imagedata r:id="rId45" o:title=""/>
                </v:shape>
                <o:OLEObject Type="Embed" ProgID="Package" ShapeID="_x0000_i1165" DrawAspect="Content" ObjectID="_1593592688" r:id="rId46"/>
              </w:objec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返回报文：      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3995" w:dyaOrig="705">
                <v:shape id="_x0000_i1166" type="#_x0000_t75" style="width:199.5pt;height:35.25pt" o:ole="">
                  <v:imagedata r:id="rId47" o:title=""/>
                </v:shape>
                <o:OLEObject Type="Embed" ProgID="Package" ShapeID="_x0000_i1166" DrawAspect="Content" ObjectID="_1593592689" r:id="rId48"/>
              </w:objec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8C4E76" w:rsidRDefault="008C4E76" w:rsidP="00F76798">
      <w:pPr>
        <w:pStyle w:val="2"/>
        <w:ind w:firstLine="643"/>
      </w:pPr>
      <w:bookmarkStart w:id="36" w:name="_Toc519850110"/>
      <w:r>
        <w:rPr>
          <w:rFonts w:hint="eastAsia"/>
        </w:rPr>
        <w:t xml:space="preserve">6.7 </w:t>
      </w:r>
      <w:r>
        <w:rPr>
          <w:rFonts w:hint="eastAsia"/>
        </w:rPr>
        <w:t>小企业</w:t>
      </w:r>
      <w:proofErr w:type="gramStart"/>
      <w:r>
        <w:rPr>
          <w:rFonts w:hint="eastAsia"/>
        </w:rPr>
        <w:t>会计准侧财务</w:t>
      </w:r>
      <w:proofErr w:type="gramEnd"/>
      <w:r>
        <w:rPr>
          <w:rFonts w:hint="eastAsia"/>
        </w:rPr>
        <w:t>报表申报</w:t>
      </w:r>
      <w:r w:rsidR="00F76798">
        <w:rPr>
          <w:rFonts w:hint="eastAsia"/>
        </w:rPr>
        <w:t>接口</w:t>
      </w:r>
      <w:bookmarkEnd w:id="36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6289"/>
      </w:tblGrid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服务提供方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国家税务总局青海省网上税务局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功能描述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提供小企业会计准则类财务报表报送与信息采集申报提交服务。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服务编码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ETax.SB.SbSubmit3.91061008023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服务名称（中文）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小企业会计准则类财务报表报送与信息采集申报提交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服务消费方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互联网税务</w:t>
            </w:r>
            <w:proofErr w:type="gramStart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端涉企系统</w:t>
            </w:r>
            <w:proofErr w:type="gramEnd"/>
          </w:p>
        </w:tc>
      </w:tr>
      <w:tr w:rsidR="008C4E76" w:rsidRPr="008C4E76" w:rsidTr="008C4E76">
        <w:trPr>
          <w:trHeight w:val="590"/>
        </w:trPr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报文XSD或XML文件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请求报文：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4046" w:dyaOrig="705">
                <v:shape id="_x0000_i1167" type="#_x0000_t75" style="width:202.5pt;height:35.25pt" o:ole="">
                  <v:imagedata r:id="rId49" o:title=""/>
                </v:shape>
                <o:OLEObject Type="Embed" ProgID="Package" ShapeID="_x0000_i1167" DrawAspect="Content" ObjectID="_1593592690" r:id="rId50"/>
              </w:objec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返回报文：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4188" w:dyaOrig="705">
                <v:shape id="_x0000_i1168" type="#_x0000_t75" style="width:209.25pt;height:35.25pt" o:ole="">
                  <v:imagedata r:id="rId51" o:title=""/>
                </v:shape>
                <o:OLEObject Type="Embed" ProgID="Package" ShapeID="_x0000_i1168" DrawAspect="Content" ObjectID="_1593592691" r:id="rId52"/>
              </w:objec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</w:t>
            </w:r>
          </w:p>
        </w:tc>
      </w:tr>
    </w:tbl>
    <w:p w:rsidR="008C4E76" w:rsidRDefault="008C4E76" w:rsidP="00F76798">
      <w:pPr>
        <w:pStyle w:val="2"/>
        <w:ind w:firstLine="643"/>
      </w:pPr>
      <w:bookmarkStart w:id="37" w:name="_Toc519850111"/>
      <w:r>
        <w:t xml:space="preserve">6.8 </w:t>
      </w:r>
      <w:r>
        <w:rPr>
          <w:rFonts w:hint="eastAsia"/>
        </w:rPr>
        <w:t>附加税</w:t>
      </w:r>
      <w:r>
        <w:t>申报</w:t>
      </w:r>
      <w:r w:rsidR="00F76798">
        <w:rPr>
          <w:rFonts w:hint="eastAsia"/>
        </w:rPr>
        <w:t>接口</w:t>
      </w:r>
      <w:bookmarkEnd w:id="37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6289"/>
      </w:tblGrid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服务提供方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国家税务总局青海省网上税务局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功能描述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提供附加税申报提交服务。</w:t>
            </w:r>
          </w:p>
        </w:tc>
      </w:tr>
      <w:tr w:rsidR="008C4E76" w:rsidRPr="008C4E76" w:rsidTr="008C4E76">
        <w:trPr>
          <w:trHeight w:val="90"/>
        </w:trPr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服务编码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ETax.SB.SbSubmit3.91061001080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服务名称（中文）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附加税申报提交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服务消费方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互联网税务</w:t>
            </w:r>
            <w:proofErr w:type="gramStart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端涉企系统</w:t>
            </w:r>
            <w:proofErr w:type="gramEnd"/>
          </w:p>
        </w:tc>
      </w:tr>
      <w:tr w:rsidR="008C4E76" w:rsidRPr="008C4E76" w:rsidTr="008C4E76">
        <w:trPr>
          <w:trHeight w:val="590"/>
        </w:trPr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报文XSD或XML文件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请求报文：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3286" w:dyaOrig="705">
                <v:shape id="_x0000_i1169" type="#_x0000_t75" style="width:164.25pt;height:35.25pt" o:ole="">
                  <v:imagedata r:id="rId53" o:title=""/>
                </v:shape>
                <o:OLEObject Type="Embed" ProgID="Package" ShapeID="_x0000_i1169" DrawAspect="Content" ObjectID="_1593592692" r:id="rId54"/>
              </w:objec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返回报文：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3428" w:dyaOrig="705">
                <v:shape id="_x0000_i1170" type="#_x0000_t75" style="width:171.75pt;height:35.25pt" o:ole="">
                  <v:imagedata r:id="rId55" o:title=""/>
                </v:shape>
                <o:OLEObject Type="Embed" ProgID="Package" ShapeID="_x0000_i1170" DrawAspect="Content" ObjectID="_1593592693" r:id="rId56"/>
              </w:objec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、</w:t>
            </w:r>
          </w:p>
        </w:tc>
      </w:tr>
    </w:tbl>
    <w:p w:rsidR="008C4E76" w:rsidRDefault="008C4E76" w:rsidP="00F76798">
      <w:pPr>
        <w:pStyle w:val="2"/>
        <w:ind w:firstLine="643"/>
      </w:pPr>
      <w:bookmarkStart w:id="38" w:name="_Toc519850112"/>
      <w:r>
        <w:rPr>
          <w:rFonts w:hint="eastAsia"/>
        </w:rPr>
        <w:t>6.9</w:t>
      </w:r>
      <w:r>
        <w:t xml:space="preserve"> </w:t>
      </w:r>
      <w:r>
        <w:rPr>
          <w:rFonts w:hint="eastAsia"/>
        </w:rPr>
        <w:t>居民企业（查账征收）企业所得税月（季）度申报（</w:t>
      </w:r>
      <w:r>
        <w:rPr>
          <w:rFonts w:hint="eastAsia"/>
        </w:rPr>
        <w:t>2018</w:t>
      </w:r>
      <w:r w:rsidR="00F76798">
        <w:rPr>
          <w:rFonts w:hint="eastAsia"/>
        </w:rPr>
        <w:t>版）</w:t>
      </w:r>
      <w:r>
        <w:rPr>
          <w:rFonts w:hint="eastAsia"/>
        </w:rPr>
        <w:t>接口</w:t>
      </w:r>
      <w:bookmarkEnd w:id="38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6289"/>
      </w:tblGrid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服务提供方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国家税务总局青海省网上税务局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功能描述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提供居民企业（查账征收）企业所得税月（季）度申报（2018版）保存服务。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服务编码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spellStart"/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t>Nfzh.</w: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SWZJ.HXZG.SB.QYSDSCZZSYJDSBSAVE</w:t>
            </w:r>
            <w:proofErr w:type="spellEnd"/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服务名称（中文）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居民企业（查账征收）企业所得税月（季）度申报（2018版）保存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服务消费方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互联网税务</w:t>
            </w:r>
            <w:proofErr w:type="gramStart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端涉企系统</w:t>
            </w:r>
            <w:proofErr w:type="gramEnd"/>
          </w:p>
        </w:tc>
      </w:tr>
      <w:tr w:rsidR="008C4E76" w:rsidRPr="008C4E76" w:rsidTr="008C4E76">
        <w:trPr>
          <w:trHeight w:val="590"/>
        </w:trPr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报文XSD或XML文件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请求报文：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6784" w:dyaOrig="705">
                <v:shape id="_x0000_i1171" type="#_x0000_t75" style="width:339pt;height:35.25pt" o:ole="">
                  <v:imagedata r:id="rId57" o:title=""/>
                </v:shape>
                <o:OLEObject Type="Embed" ProgID="Package" ShapeID="_x0000_i1171" DrawAspect="Content" ObjectID="_1593592694" r:id="rId58"/>
              </w:objec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返回报文：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6926" w:dyaOrig="705">
                <v:shape id="_x0000_i1172" type="#_x0000_t75" style="width:346.5pt;height:35.25pt" o:ole="">
                  <v:imagedata r:id="rId59" o:title=""/>
                </v:shape>
                <o:OLEObject Type="Embed" ProgID="Package" ShapeID="_x0000_i1172" DrawAspect="Content" ObjectID="_1593592695" r:id="rId60"/>
              </w:object>
            </w:r>
          </w:p>
        </w:tc>
      </w:tr>
    </w:tbl>
    <w:p w:rsidR="008C4E76" w:rsidRDefault="008C4E76" w:rsidP="00F76798">
      <w:pPr>
        <w:pStyle w:val="2"/>
        <w:ind w:firstLine="643"/>
      </w:pPr>
      <w:bookmarkStart w:id="39" w:name="_Toc519850113"/>
      <w:r>
        <w:rPr>
          <w:rFonts w:hint="eastAsia"/>
        </w:rPr>
        <w:t xml:space="preserve">6.10 </w:t>
      </w:r>
      <w:r>
        <w:rPr>
          <w:rFonts w:hint="eastAsia"/>
        </w:rPr>
        <w:t>企业所得税</w:t>
      </w:r>
      <w:r w:rsidR="00F76798">
        <w:rPr>
          <w:rFonts w:hint="eastAsia"/>
        </w:rPr>
        <w:t>（</w:t>
      </w:r>
      <w:r>
        <w:rPr>
          <w:rFonts w:hint="eastAsia"/>
        </w:rPr>
        <w:t>核定征收</w:t>
      </w:r>
      <w:r w:rsidR="00F76798">
        <w:rPr>
          <w:rFonts w:hint="eastAsia"/>
        </w:rPr>
        <w:t>）</w:t>
      </w:r>
      <w:r>
        <w:rPr>
          <w:rFonts w:hint="eastAsia"/>
        </w:rPr>
        <w:t>月季度年度申报</w:t>
      </w:r>
      <w:r>
        <w:rPr>
          <w:rFonts w:hint="eastAsia"/>
        </w:rPr>
        <w:t>(2018</w:t>
      </w:r>
      <w:r>
        <w:rPr>
          <w:rFonts w:hint="eastAsia"/>
        </w:rPr>
        <w:t>版</w:t>
      </w:r>
      <w:r>
        <w:rPr>
          <w:rFonts w:hint="eastAsia"/>
        </w:rPr>
        <w:t>)</w:t>
      </w:r>
      <w:r w:rsidR="00F76798">
        <w:rPr>
          <w:rFonts w:hint="eastAsia"/>
        </w:rPr>
        <w:t>申报</w:t>
      </w:r>
      <w:r>
        <w:rPr>
          <w:rFonts w:hint="eastAsia"/>
        </w:rPr>
        <w:t>接口</w:t>
      </w:r>
      <w:bookmarkEnd w:id="39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6289"/>
      </w:tblGrid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服务提供方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国家税务总局青海省网上税务局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功能描述</w:t>
            </w:r>
          </w:p>
        </w:tc>
        <w:tc>
          <w:tcPr>
            <w:tcW w:w="6289" w:type="dxa"/>
          </w:tcPr>
          <w:p w:rsidR="008C4E76" w:rsidRPr="008C4E76" w:rsidRDefault="008C4E76" w:rsidP="00F76798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提供企业所得税</w:t>
            </w:r>
            <w:r w:rsidR="00F76798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核定征收</w:t>
            </w:r>
            <w:r w:rsidR="00F76798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月季度年度申报(2018版)申报保存服务。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服务编码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t>Nfzh.</w: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SWZJ.HXZG.SB.BCJMQYHDZSQYSDSSB2018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服务名称（中文）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企业所得税核定征收月季度年度申报(2018版)申报保存服务</w:t>
            </w:r>
          </w:p>
        </w:tc>
      </w:tr>
      <w:tr w:rsidR="008C4E76" w:rsidRPr="008C4E76" w:rsidTr="008C4E76"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服务消费方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互联网税务</w:t>
            </w:r>
            <w:proofErr w:type="gramStart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端涉企系统</w:t>
            </w:r>
            <w:proofErr w:type="gramEnd"/>
          </w:p>
        </w:tc>
      </w:tr>
      <w:tr w:rsidR="008C4E76" w:rsidRPr="008C4E76" w:rsidTr="008C4E76">
        <w:trPr>
          <w:trHeight w:val="590"/>
        </w:trPr>
        <w:tc>
          <w:tcPr>
            <w:tcW w:w="2233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报文XSD或XML文件</w:t>
            </w:r>
          </w:p>
        </w:tc>
        <w:tc>
          <w:tcPr>
            <w:tcW w:w="6289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请求报文：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5770" w:dyaOrig="705">
                <v:shape id="_x0000_i1173" type="#_x0000_t75" style="width:288.75pt;height:35.25pt" o:ole="">
                  <v:imagedata r:id="rId61" o:title=""/>
                </v:shape>
                <o:OLEObject Type="Embed" ProgID="Package" ShapeID="_x0000_i1173" DrawAspect="Content" ObjectID="_1593592696" r:id="rId62"/>
              </w:objec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返回报文： 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5912" w:dyaOrig="705">
                <v:shape id="_x0000_i1174" type="#_x0000_t75" style="width:295.5pt;height:35.25pt" o:ole="">
                  <v:imagedata r:id="rId63" o:title=""/>
                </v:shape>
                <o:OLEObject Type="Embed" ProgID="Package" ShapeID="_x0000_i1174" DrawAspect="Content" ObjectID="_1593592697" r:id="rId64"/>
              </w:object>
            </w: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</w:t>
            </w:r>
          </w:p>
        </w:tc>
      </w:tr>
    </w:tbl>
    <w:p w:rsidR="008C4E76" w:rsidRDefault="008C4E76" w:rsidP="00F76798">
      <w:pPr>
        <w:pStyle w:val="2"/>
        <w:ind w:firstLine="643"/>
      </w:pPr>
      <w:bookmarkStart w:id="40" w:name="_Toc519850114"/>
      <w:r>
        <w:rPr>
          <w:rFonts w:hint="eastAsia"/>
        </w:rPr>
        <w:t xml:space="preserve">6.11 </w:t>
      </w:r>
      <w:r>
        <w:rPr>
          <w:rFonts w:hint="eastAsia"/>
        </w:rPr>
        <w:t>反馈</w:t>
      </w:r>
      <w:r>
        <w:t>结果查询</w:t>
      </w:r>
      <w:bookmarkEnd w:id="40"/>
    </w:p>
    <w:tbl>
      <w:tblPr>
        <w:tblW w:w="842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6210"/>
      </w:tblGrid>
      <w:tr w:rsidR="008C4E76" w:rsidRPr="008C4E76" w:rsidTr="008C4E76">
        <w:tc>
          <w:tcPr>
            <w:tcW w:w="2214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服务提供方</w:t>
            </w:r>
          </w:p>
        </w:tc>
        <w:tc>
          <w:tcPr>
            <w:tcW w:w="6210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国家税务总局青海省网上税务局</w:t>
            </w:r>
          </w:p>
        </w:tc>
      </w:tr>
      <w:tr w:rsidR="008C4E76" w:rsidRPr="008C4E76" w:rsidTr="008C4E76">
        <w:tc>
          <w:tcPr>
            <w:tcW w:w="2214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功能描述</w:t>
            </w:r>
          </w:p>
        </w:tc>
        <w:tc>
          <w:tcPr>
            <w:tcW w:w="6210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向互联网税务</w:t>
            </w:r>
            <w:proofErr w:type="gramStart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端涉企系统</w:t>
            </w:r>
            <w:proofErr w:type="gramEnd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提供反馈查询接口。</w:t>
            </w:r>
          </w:p>
        </w:tc>
      </w:tr>
      <w:tr w:rsidR="008C4E76" w:rsidRPr="008C4E76" w:rsidTr="008C4E76">
        <w:tc>
          <w:tcPr>
            <w:tcW w:w="2214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服务编码</w:t>
            </w:r>
          </w:p>
        </w:tc>
        <w:tc>
          <w:tcPr>
            <w:tcW w:w="6210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C00.TY.JGCX.fkjgcx</w:t>
            </w:r>
          </w:p>
        </w:tc>
      </w:tr>
      <w:tr w:rsidR="008C4E76" w:rsidRPr="008C4E76" w:rsidTr="008C4E76">
        <w:tc>
          <w:tcPr>
            <w:tcW w:w="2214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服务名称（中文）</w:t>
            </w:r>
          </w:p>
        </w:tc>
        <w:tc>
          <w:tcPr>
            <w:tcW w:w="6210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反馈查询接口</w:t>
            </w:r>
          </w:p>
        </w:tc>
      </w:tr>
      <w:tr w:rsidR="008C4E76" w:rsidRPr="008C4E76" w:rsidTr="008C4E76">
        <w:tc>
          <w:tcPr>
            <w:tcW w:w="2214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服务消费方</w:t>
            </w:r>
          </w:p>
        </w:tc>
        <w:tc>
          <w:tcPr>
            <w:tcW w:w="6210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互联网税务</w:t>
            </w:r>
            <w:proofErr w:type="gramStart"/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端涉企系统</w:t>
            </w:r>
            <w:proofErr w:type="gramEnd"/>
          </w:p>
        </w:tc>
      </w:tr>
      <w:tr w:rsidR="008C4E76" w:rsidRPr="008C4E76" w:rsidTr="008C4E76">
        <w:trPr>
          <w:trHeight w:val="590"/>
        </w:trPr>
        <w:tc>
          <w:tcPr>
            <w:tcW w:w="2214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报文XSD或XML文件</w:t>
            </w:r>
          </w:p>
        </w:tc>
        <w:tc>
          <w:tcPr>
            <w:tcW w:w="6210" w:type="dxa"/>
          </w:tcPr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请求报文：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2343" w:dyaOrig="705">
                <v:shape id="_x0000_i1175" type="#_x0000_t75" style="width:117pt;height:35.25pt" o:ole="">
                  <v:imagedata r:id="rId65" o:title=""/>
                </v:shape>
                <o:OLEObject Type="Embed" ProgID="Package" ShapeID="_x0000_i1175" DrawAspect="Content" ObjectID="_1593592698" r:id="rId66"/>
              </w:objec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 w:hint="eastAsia"/>
                <w:sz w:val="24"/>
                <w:szCs w:val="24"/>
              </w:rPr>
              <w:t>返回业务报文：</w:t>
            </w:r>
          </w:p>
          <w:p w:rsidR="008C4E76" w:rsidRPr="008C4E76" w:rsidRDefault="008C4E76" w:rsidP="008C4E76">
            <w:pPr>
              <w:adjustRightInd/>
              <w:snapToGrid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C4E76">
              <w:rPr>
                <w:rFonts w:ascii="宋体" w:eastAsia="宋体" w:hAnsi="宋体" w:cs="Times New Roman"/>
                <w:sz w:val="24"/>
                <w:szCs w:val="24"/>
              </w:rPr>
              <w:object w:dxaOrig="2345" w:dyaOrig="752">
                <v:shape id="_x0000_i1176" type="#_x0000_t75" style="width:117pt;height:37.5pt" o:ole="">
                  <v:imagedata r:id="rId67" o:title=""/>
                </v:shape>
                <o:OLEObject Type="Embed" ProgID="Package" ShapeID="_x0000_i1176" DrawAspect="Content" ObjectID="_1593592699" r:id="rId68"/>
              </w:object>
            </w:r>
          </w:p>
        </w:tc>
      </w:tr>
    </w:tbl>
    <w:p w:rsidR="008C4E76" w:rsidRPr="008C4E76" w:rsidRDefault="008C4E76" w:rsidP="00C64B4F">
      <w:pPr>
        <w:ind w:firstLine="640"/>
      </w:pPr>
    </w:p>
    <w:p w:rsidR="008C4E76" w:rsidRPr="008C4E76" w:rsidRDefault="008C4E76" w:rsidP="00C64B4F">
      <w:pPr>
        <w:ind w:firstLine="640"/>
      </w:pPr>
    </w:p>
    <w:sectPr w:rsidR="008C4E76" w:rsidRPr="008C4E76" w:rsidSect="00906945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55" w:rsidRDefault="00AB6655" w:rsidP="000B2B79">
      <w:pPr>
        <w:spacing w:line="240" w:lineRule="auto"/>
        <w:ind w:firstLine="640"/>
      </w:pPr>
      <w:r>
        <w:separator/>
      </w:r>
    </w:p>
  </w:endnote>
  <w:endnote w:type="continuationSeparator" w:id="0">
    <w:p w:rsidR="00AB6655" w:rsidRDefault="00AB6655" w:rsidP="000B2B7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76" w:rsidRDefault="008C4E76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45" w:rsidRDefault="00906945">
    <w:pPr>
      <w:pStyle w:val="ac"/>
      <w:ind w:firstLine="360"/>
      <w:jc w:val="center"/>
    </w:pPr>
  </w:p>
  <w:p w:rsidR="008C4E76" w:rsidRDefault="008C4E76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76" w:rsidRDefault="008C4E76">
    <w:pPr>
      <w:pStyle w:val="ac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677381"/>
      <w:docPartObj>
        <w:docPartGallery w:val="Page Numbers (Bottom of Page)"/>
        <w:docPartUnique/>
      </w:docPartObj>
    </w:sdtPr>
    <w:sdtContent>
      <w:p w:rsidR="00906945" w:rsidRDefault="00906945">
        <w:pPr>
          <w:pStyle w:val="ac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6945">
          <w:rPr>
            <w:noProof/>
            <w:lang w:val="zh-CN"/>
          </w:rPr>
          <w:t>19</w:t>
        </w:r>
        <w:r>
          <w:fldChar w:fldCharType="end"/>
        </w:r>
      </w:p>
    </w:sdtContent>
  </w:sdt>
  <w:p w:rsidR="00906945" w:rsidRDefault="00906945" w:rsidP="00906945">
    <w:pPr>
      <w:pStyle w:val="ac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55" w:rsidRDefault="00AB6655" w:rsidP="000B2B79">
      <w:pPr>
        <w:spacing w:line="240" w:lineRule="auto"/>
        <w:ind w:firstLine="640"/>
      </w:pPr>
      <w:r>
        <w:separator/>
      </w:r>
    </w:p>
  </w:footnote>
  <w:footnote w:type="continuationSeparator" w:id="0">
    <w:p w:rsidR="00AB6655" w:rsidRDefault="00AB6655" w:rsidP="000B2B7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76" w:rsidRDefault="008C4E76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76" w:rsidRDefault="008C4E76">
    <w:pPr>
      <w:pStyle w:val="aa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76" w:rsidRDefault="008C4E76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6F7D"/>
    <w:multiLevelType w:val="multilevel"/>
    <w:tmpl w:val="46806F7D"/>
    <w:lvl w:ilvl="0">
      <w:start w:val="1"/>
      <w:numFmt w:val="none"/>
      <w:pStyle w:val="a"/>
      <w:lvlText w:val="图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4F302902"/>
    <w:multiLevelType w:val="multilevel"/>
    <w:tmpl w:val="4F302902"/>
    <w:lvl w:ilvl="0">
      <w:start w:val="1"/>
      <w:numFmt w:val="none"/>
      <w:pStyle w:val="a0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646260FA"/>
    <w:multiLevelType w:val="multilevel"/>
    <w:tmpl w:val="646260FA"/>
    <w:lvl w:ilvl="0">
      <w:start w:val="1"/>
      <w:numFmt w:val="decimal"/>
      <w:pStyle w:val="a1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75"/>
    <w:rsid w:val="000B2B79"/>
    <w:rsid w:val="00294175"/>
    <w:rsid w:val="008C4E76"/>
    <w:rsid w:val="00906945"/>
    <w:rsid w:val="00931671"/>
    <w:rsid w:val="009F255A"/>
    <w:rsid w:val="00AB6655"/>
    <w:rsid w:val="00AD05EC"/>
    <w:rsid w:val="00AF3DB5"/>
    <w:rsid w:val="00C64B4F"/>
    <w:rsid w:val="00D02E08"/>
    <w:rsid w:val="00E02124"/>
    <w:rsid w:val="00E431B5"/>
    <w:rsid w:val="00F76798"/>
    <w:rsid w:val="0B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A1577"/>
  <w15:docId w15:val="{64F48C6B-969C-4E58-8D49-4187BE67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31671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Lines="50" w:before="50" w:afterLines="50" w:after="5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2"/>
    <w:next w:val="a2"/>
    <w:link w:val="20"/>
    <w:uiPriority w:val="9"/>
    <w:unhideWhenUsed/>
    <w:qFormat/>
    <w:rsid w:val="00AF3DB5"/>
    <w:pPr>
      <w:keepNext/>
      <w:keepLines/>
      <w:outlineLvl w:val="1"/>
    </w:pPr>
    <w:rPr>
      <w:rFonts w:cstheme="majorBidi"/>
      <w:b/>
      <w:bCs/>
      <w:szCs w:val="32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8C4E7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8C4E7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rPr>
      <w:color w:val="800080"/>
      <w:u w:val="single"/>
    </w:rPr>
  </w:style>
  <w:style w:type="character" w:styleId="a7">
    <w:name w:val="Hyperlink"/>
    <w:basedOn w:val="a3"/>
    <w:uiPriority w:val="99"/>
    <w:rPr>
      <w:color w:val="0000FF"/>
      <w:u w:val="single"/>
    </w:rPr>
  </w:style>
  <w:style w:type="paragraph" w:styleId="a8">
    <w:name w:val="List Paragraph"/>
    <w:basedOn w:val="a2"/>
    <w:uiPriority w:val="34"/>
    <w:qFormat/>
    <w:pPr>
      <w:ind w:firstLine="420"/>
    </w:pPr>
  </w:style>
  <w:style w:type="character" w:customStyle="1" w:styleId="10">
    <w:name w:val="标题 1 字符"/>
    <w:basedOn w:val="a3"/>
    <w:link w:val="1"/>
    <w:uiPriority w:val="9"/>
    <w:rPr>
      <w:rFonts w:eastAsia="黑体"/>
      <w:bCs/>
      <w:kern w:val="44"/>
      <w:sz w:val="32"/>
      <w:szCs w:val="44"/>
    </w:rPr>
  </w:style>
  <w:style w:type="paragraph" w:customStyle="1" w:styleId="a9">
    <w:name w:val="表正文"/>
    <w:basedOn w:val="a2"/>
    <w:qFormat/>
    <w:pPr>
      <w:adjustRightInd/>
      <w:snapToGrid/>
      <w:spacing w:beforeLines="20" w:afterLines="20" w:line="240" w:lineRule="auto"/>
      <w:ind w:firstLineChars="0" w:firstLine="0"/>
      <w:jc w:val="left"/>
    </w:pPr>
    <w:rPr>
      <w:rFonts w:ascii="宋体" w:eastAsia="宋体" w:hAnsi="宋体" w:cs="Times New Roman"/>
      <w:sz w:val="21"/>
      <w:szCs w:val="24"/>
    </w:rPr>
  </w:style>
  <w:style w:type="paragraph" w:customStyle="1" w:styleId="-">
    <w:name w:val="正文-首行缩进"/>
    <w:basedOn w:val="a2"/>
    <w:qFormat/>
    <w:pPr>
      <w:ind w:firstLine="480"/>
    </w:pPr>
    <w:rPr>
      <w:szCs w:val="21"/>
    </w:rPr>
  </w:style>
  <w:style w:type="paragraph" w:styleId="aa">
    <w:name w:val="header"/>
    <w:basedOn w:val="a2"/>
    <w:link w:val="ab"/>
    <w:uiPriority w:val="99"/>
    <w:unhideWhenUsed/>
    <w:rsid w:val="000B2B7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b">
    <w:name w:val="页眉 字符"/>
    <w:basedOn w:val="a3"/>
    <w:link w:val="aa"/>
    <w:uiPriority w:val="99"/>
    <w:rsid w:val="000B2B79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c">
    <w:name w:val="footer"/>
    <w:basedOn w:val="a2"/>
    <w:link w:val="ad"/>
    <w:uiPriority w:val="99"/>
    <w:unhideWhenUsed/>
    <w:rsid w:val="000B2B7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d">
    <w:name w:val="页脚 字符"/>
    <w:basedOn w:val="a3"/>
    <w:link w:val="ac"/>
    <w:uiPriority w:val="99"/>
    <w:rsid w:val="000B2B79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3"/>
    <w:link w:val="2"/>
    <w:uiPriority w:val="9"/>
    <w:rsid w:val="00AF3DB5"/>
    <w:rPr>
      <w:rFonts w:eastAsia="仿宋_GB2312" w:cstheme="majorBidi"/>
      <w:b/>
      <w:bCs/>
      <w:kern w:val="2"/>
      <w:sz w:val="32"/>
      <w:szCs w:val="32"/>
    </w:rPr>
  </w:style>
  <w:style w:type="paragraph" w:styleId="ae">
    <w:name w:val="Plain Text"/>
    <w:basedOn w:val="a2"/>
    <w:link w:val="af"/>
    <w:qFormat/>
    <w:rsid w:val="00AD05EC"/>
    <w:pPr>
      <w:tabs>
        <w:tab w:val="left" w:pos="360"/>
      </w:tabs>
      <w:adjustRightInd/>
      <w:snapToGrid/>
      <w:ind w:firstLineChars="0" w:firstLine="0"/>
    </w:pPr>
    <w:rPr>
      <w:rFonts w:ascii="宋体" w:eastAsia="宋体" w:hAnsi="Courier New" w:cs="Courier New"/>
      <w:sz w:val="24"/>
      <w:szCs w:val="21"/>
    </w:rPr>
  </w:style>
  <w:style w:type="character" w:customStyle="1" w:styleId="af">
    <w:name w:val="纯文本 字符"/>
    <w:basedOn w:val="a3"/>
    <w:link w:val="ae"/>
    <w:rsid w:val="00AD05EC"/>
    <w:rPr>
      <w:rFonts w:ascii="宋体" w:hAnsi="Courier New" w:cs="Courier New"/>
      <w:kern w:val="2"/>
      <w:sz w:val="24"/>
      <w:szCs w:val="21"/>
    </w:rPr>
  </w:style>
  <w:style w:type="table" w:styleId="af0">
    <w:name w:val="Table Grid"/>
    <w:basedOn w:val="a4"/>
    <w:qFormat/>
    <w:rsid w:val="00AD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段"/>
    <w:qFormat/>
    <w:rsid w:val="00AD05EC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1">
    <w:name w:val="正文表标题"/>
    <w:next w:val="af1"/>
    <w:qFormat/>
    <w:rsid w:val="00AD05EC"/>
    <w:pPr>
      <w:numPr>
        <w:numId w:val="1"/>
      </w:numPr>
      <w:jc w:val="center"/>
    </w:pPr>
    <w:rPr>
      <w:rFonts w:ascii="黑体" w:eastAsia="黑体"/>
      <w:sz w:val="21"/>
    </w:rPr>
  </w:style>
  <w:style w:type="character" w:styleId="af2">
    <w:name w:val="annotation reference"/>
    <w:basedOn w:val="a3"/>
    <w:uiPriority w:val="99"/>
    <w:semiHidden/>
    <w:unhideWhenUsed/>
    <w:rsid w:val="00AD05EC"/>
    <w:rPr>
      <w:sz w:val="21"/>
      <w:szCs w:val="21"/>
    </w:rPr>
  </w:style>
  <w:style w:type="paragraph" w:styleId="af3">
    <w:name w:val="annotation text"/>
    <w:basedOn w:val="a2"/>
    <w:link w:val="af4"/>
    <w:uiPriority w:val="99"/>
    <w:semiHidden/>
    <w:unhideWhenUsed/>
    <w:rsid w:val="00AD05EC"/>
    <w:pPr>
      <w:jc w:val="left"/>
    </w:pPr>
  </w:style>
  <w:style w:type="character" w:customStyle="1" w:styleId="af4">
    <w:name w:val="批注文字 字符"/>
    <w:basedOn w:val="a3"/>
    <w:link w:val="af3"/>
    <w:uiPriority w:val="99"/>
    <w:semiHidden/>
    <w:rsid w:val="00AD05EC"/>
    <w:rPr>
      <w:rFonts w:asciiTheme="minorHAnsi" w:eastAsia="仿宋_GB2312" w:hAnsiTheme="minorHAnsi" w:cstheme="minorBidi"/>
      <w:kern w:val="2"/>
      <w:sz w:val="3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05EC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AD05EC"/>
    <w:rPr>
      <w:rFonts w:asciiTheme="minorHAnsi" w:eastAsia="仿宋_GB2312" w:hAnsiTheme="minorHAnsi" w:cstheme="minorBidi"/>
      <w:b/>
      <w:bCs/>
      <w:kern w:val="2"/>
      <w:sz w:val="32"/>
      <w:szCs w:val="22"/>
    </w:rPr>
  </w:style>
  <w:style w:type="paragraph" w:styleId="af7">
    <w:name w:val="Balloon Text"/>
    <w:basedOn w:val="a2"/>
    <w:link w:val="af8"/>
    <w:uiPriority w:val="99"/>
    <w:semiHidden/>
    <w:unhideWhenUsed/>
    <w:rsid w:val="00AD05EC"/>
    <w:pPr>
      <w:spacing w:line="240" w:lineRule="auto"/>
    </w:pPr>
    <w:rPr>
      <w:sz w:val="18"/>
      <w:szCs w:val="18"/>
    </w:rPr>
  </w:style>
  <w:style w:type="character" w:customStyle="1" w:styleId="af8">
    <w:name w:val="批注框文本 字符"/>
    <w:basedOn w:val="a3"/>
    <w:link w:val="af7"/>
    <w:uiPriority w:val="99"/>
    <w:semiHidden/>
    <w:rsid w:val="00AD05EC"/>
    <w:rPr>
      <w:rFonts w:asciiTheme="minorHAnsi" w:eastAsia="仿宋_GB2312" w:hAnsiTheme="minorHAnsi" w:cstheme="minorBidi"/>
      <w:kern w:val="2"/>
      <w:sz w:val="18"/>
      <w:szCs w:val="18"/>
    </w:rPr>
  </w:style>
  <w:style w:type="paragraph" w:customStyle="1" w:styleId="a">
    <w:name w:val="附录图标题"/>
    <w:next w:val="af1"/>
    <w:qFormat/>
    <w:rsid w:val="00C64B4F"/>
    <w:pPr>
      <w:numPr>
        <w:numId w:val="2"/>
      </w:numPr>
      <w:jc w:val="center"/>
    </w:pPr>
    <w:rPr>
      <w:rFonts w:ascii="黑体" w:eastAsia="黑体"/>
      <w:sz w:val="21"/>
    </w:rPr>
  </w:style>
  <w:style w:type="paragraph" w:customStyle="1" w:styleId="a0">
    <w:name w:val="附录表标题"/>
    <w:next w:val="af1"/>
    <w:qFormat/>
    <w:rsid w:val="00C64B4F"/>
    <w:pPr>
      <w:numPr>
        <w:numId w:val="3"/>
      </w:numPr>
      <w:jc w:val="center"/>
      <w:textAlignment w:val="baseline"/>
    </w:pPr>
    <w:rPr>
      <w:rFonts w:ascii="黑体" w:eastAsia="黑体"/>
      <w:kern w:val="21"/>
      <w:sz w:val="21"/>
    </w:rPr>
  </w:style>
  <w:style w:type="character" w:customStyle="1" w:styleId="40">
    <w:name w:val="标题 4 字符"/>
    <w:basedOn w:val="a3"/>
    <w:link w:val="4"/>
    <w:uiPriority w:val="9"/>
    <w:semiHidden/>
    <w:rsid w:val="008C4E7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HTML">
    <w:name w:val="HTML Code"/>
    <w:uiPriority w:val="99"/>
    <w:unhideWhenUsed/>
    <w:qFormat/>
    <w:rsid w:val="008C4E76"/>
    <w:rPr>
      <w:rFonts w:ascii="宋体" w:eastAsia="宋体" w:hAnsi="宋体" w:cs="宋体"/>
      <w:sz w:val="24"/>
      <w:szCs w:val="24"/>
    </w:rPr>
  </w:style>
  <w:style w:type="character" w:customStyle="1" w:styleId="50">
    <w:name w:val="标题 5 字符"/>
    <w:basedOn w:val="a3"/>
    <w:link w:val="5"/>
    <w:uiPriority w:val="9"/>
    <w:semiHidden/>
    <w:rsid w:val="008C4E76"/>
    <w:rPr>
      <w:rFonts w:asciiTheme="minorHAnsi" w:eastAsia="仿宋_GB2312" w:hAnsiTheme="minorHAnsi" w:cstheme="minorBidi"/>
      <w:b/>
      <w:bCs/>
      <w:kern w:val="2"/>
      <w:sz w:val="28"/>
      <w:szCs w:val="28"/>
    </w:rPr>
  </w:style>
  <w:style w:type="paragraph" w:styleId="TOC">
    <w:name w:val="TOC Heading"/>
    <w:basedOn w:val="1"/>
    <w:next w:val="a2"/>
    <w:uiPriority w:val="39"/>
    <w:unhideWhenUsed/>
    <w:qFormat/>
    <w:rsid w:val="00906945"/>
    <w:pPr>
      <w:widowControl/>
      <w:adjustRightInd/>
      <w:snapToGrid/>
      <w:spacing w:beforeLines="0" w:before="240" w:afterLines="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11">
    <w:name w:val="toc 1"/>
    <w:basedOn w:val="a2"/>
    <w:next w:val="a2"/>
    <w:autoRedefine/>
    <w:uiPriority w:val="39"/>
    <w:unhideWhenUsed/>
    <w:rsid w:val="00906945"/>
  </w:style>
  <w:style w:type="paragraph" w:styleId="21">
    <w:name w:val="toc 2"/>
    <w:basedOn w:val="a2"/>
    <w:next w:val="a2"/>
    <w:autoRedefine/>
    <w:uiPriority w:val="39"/>
    <w:unhideWhenUsed/>
    <w:rsid w:val="00906945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oleObject" Target="embeddings/oleObject1.bin"/><Relationship Id="rId39" Type="http://schemas.openxmlformats.org/officeDocument/2006/relationships/image" Target="media/image16.emf"/><Relationship Id="rId21" Type="http://schemas.openxmlformats.org/officeDocument/2006/relationships/image" Target="media/image5.jpeg"/><Relationship Id="rId34" Type="http://schemas.openxmlformats.org/officeDocument/2006/relationships/oleObject" Target="embeddings/oleObject5.bin"/><Relationship Id="rId42" Type="http://schemas.openxmlformats.org/officeDocument/2006/relationships/oleObject" Target="embeddings/oleObject9.bin"/><Relationship Id="rId47" Type="http://schemas.openxmlformats.org/officeDocument/2006/relationships/image" Target="media/image20.emf"/><Relationship Id="rId50" Type="http://schemas.openxmlformats.org/officeDocument/2006/relationships/oleObject" Target="embeddings/oleObject13.bin"/><Relationship Id="rId55" Type="http://schemas.openxmlformats.org/officeDocument/2006/relationships/image" Target="media/image24.emf"/><Relationship Id="rId63" Type="http://schemas.openxmlformats.org/officeDocument/2006/relationships/image" Target="media/image28.emf"/><Relationship Id="rId68" Type="http://schemas.openxmlformats.org/officeDocument/2006/relationships/oleObject" Target="embeddings/oleObject22.bin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sbs.qhnsr.gov.cn/thirdparty/webservices/sfjrService?wsdl" TargetMode="External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32" Type="http://schemas.openxmlformats.org/officeDocument/2006/relationships/oleObject" Target="embeddings/oleObject4.bin"/><Relationship Id="rId37" Type="http://schemas.openxmlformats.org/officeDocument/2006/relationships/image" Target="media/image15.emf"/><Relationship Id="rId40" Type="http://schemas.openxmlformats.org/officeDocument/2006/relationships/oleObject" Target="embeddings/oleObject8.bin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oleObject" Target="embeddings/oleObject17.bin"/><Relationship Id="rId66" Type="http://schemas.openxmlformats.org/officeDocument/2006/relationships/oleObject" Target="embeddings/oleObject21.bin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7.png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61" Type="http://schemas.openxmlformats.org/officeDocument/2006/relationships/image" Target="media/image27.emf"/><Relationship Id="rId10" Type="http://schemas.openxmlformats.org/officeDocument/2006/relationships/header" Target="header2.xml"/><Relationship Id="rId19" Type="http://schemas.openxmlformats.org/officeDocument/2006/relationships/image" Target="media/image3.jpeg"/><Relationship Id="rId31" Type="http://schemas.openxmlformats.org/officeDocument/2006/relationships/image" Target="media/image12.emf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60" Type="http://schemas.openxmlformats.org/officeDocument/2006/relationships/oleObject" Target="embeddings/oleObject18.bin"/><Relationship Id="rId65" Type="http://schemas.openxmlformats.org/officeDocument/2006/relationships/image" Target="media/image29.emf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10.emf"/><Relationship Id="rId30" Type="http://schemas.openxmlformats.org/officeDocument/2006/relationships/oleObject" Target="embeddings/oleObject3.bin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oleObject" Target="embeddings/oleObject12.bin"/><Relationship Id="rId56" Type="http://schemas.openxmlformats.org/officeDocument/2006/relationships/oleObject" Target="embeddings/oleObject16.bin"/><Relationship Id="rId64" Type="http://schemas.openxmlformats.org/officeDocument/2006/relationships/oleObject" Target="embeddings/oleObject20.bin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1.bin"/><Relationship Id="rId59" Type="http://schemas.openxmlformats.org/officeDocument/2006/relationships/image" Target="media/image26.emf"/><Relationship Id="rId67" Type="http://schemas.openxmlformats.org/officeDocument/2006/relationships/image" Target="media/image30.emf"/><Relationship Id="rId20" Type="http://schemas.openxmlformats.org/officeDocument/2006/relationships/image" Target="media/image4.png"/><Relationship Id="rId41" Type="http://schemas.openxmlformats.org/officeDocument/2006/relationships/image" Target="media/image17.emf"/><Relationship Id="rId54" Type="http://schemas.openxmlformats.org/officeDocument/2006/relationships/oleObject" Target="embeddings/oleObject15.bin"/><Relationship Id="rId62" Type="http://schemas.openxmlformats.org/officeDocument/2006/relationships/oleObject" Target="embeddings/oleObject1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AAF39-7ADA-4260-89EB-476A7A33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24</Pages>
  <Words>2079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 </cp:lastModifiedBy>
  <cp:revision>4</cp:revision>
  <dcterms:created xsi:type="dcterms:W3CDTF">2018-07-20T01:43:00Z</dcterms:created>
  <dcterms:modified xsi:type="dcterms:W3CDTF">2018-07-20T03:45:00Z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