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CA3" w:rsidRPr="00A31CA0" w:rsidRDefault="00A31CA0" w:rsidP="00792F45">
      <w:pPr>
        <w:jc w:val="center"/>
        <w:rPr>
          <w:rFonts w:ascii="仿宋" w:eastAsia="仿宋" w:hAnsi="仿宋" w:cs="Times New Roman"/>
          <w:b/>
          <w:sz w:val="36"/>
          <w:szCs w:val="36"/>
        </w:rPr>
      </w:pPr>
      <w:r w:rsidRPr="00A31CA0">
        <w:rPr>
          <w:rFonts w:ascii="仿宋" w:eastAsia="仿宋" w:hAnsi="仿宋" w:cs="Times New Roman" w:hint="eastAsia"/>
          <w:b/>
          <w:sz w:val="36"/>
          <w:szCs w:val="36"/>
        </w:rPr>
        <w:t>跨区域涉税事项</w:t>
      </w:r>
      <w:r w:rsidR="00DD3CA3" w:rsidRPr="00A31CA0">
        <w:rPr>
          <w:rFonts w:ascii="仿宋" w:eastAsia="仿宋" w:hAnsi="仿宋" w:cs="Times New Roman" w:hint="eastAsia"/>
          <w:b/>
          <w:sz w:val="36"/>
          <w:szCs w:val="36"/>
        </w:rPr>
        <w:t>管理业务操作手册</w:t>
      </w:r>
      <w:r w:rsidRPr="00A31CA0">
        <w:rPr>
          <w:rFonts w:ascii="仿宋" w:eastAsia="仿宋" w:hAnsi="仿宋" w:cs="Times New Roman" w:hint="eastAsia"/>
          <w:b/>
          <w:sz w:val="36"/>
          <w:szCs w:val="36"/>
        </w:rPr>
        <w:t>(纳税人端)</w:t>
      </w:r>
    </w:p>
    <w:p w:rsidR="00DD3CA3" w:rsidRDefault="00DD3CA3" w:rsidP="00DD3CA3">
      <w:pPr>
        <w:rPr>
          <w:rFonts w:ascii="仿宋" w:eastAsia="仿宋" w:hAnsi="仿宋" w:cs="Times New Roman"/>
          <w:sz w:val="32"/>
          <w:szCs w:val="32"/>
        </w:rPr>
      </w:pPr>
    </w:p>
    <w:p w:rsidR="00DD3CA3" w:rsidRDefault="00792F45" w:rsidP="00DD3CA3">
      <w:pPr>
        <w:rPr>
          <w:rFonts w:ascii="仿宋" w:eastAsia="仿宋" w:hAnsi="仿宋" w:cs="Times New Roman"/>
          <w:b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一、</w:t>
      </w:r>
      <w:r w:rsidR="00DD3CA3" w:rsidRPr="00DD3CA3">
        <w:rPr>
          <w:rFonts w:ascii="仿宋" w:eastAsia="仿宋" w:hAnsi="仿宋" w:cs="Times New Roman" w:hint="eastAsia"/>
          <w:b/>
          <w:sz w:val="32"/>
          <w:szCs w:val="32"/>
        </w:rPr>
        <w:t>跨区域涉税事项报告</w:t>
      </w:r>
    </w:p>
    <w:p w:rsidR="00FE7CE9" w:rsidRPr="00DD3CA3" w:rsidRDefault="00FE7CE9" w:rsidP="00FE7CE9">
      <w:pPr>
        <w:ind w:firstLineChars="200" w:firstLine="420"/>
        <w:rPr>
          <w:rFonts w:ascii="仿宋" w:eastAsia="仿宋" w:hAnsi="仿宋" w:cs="Times New Roman"/>
          <w:b/>
          <w:sz w:val="32"/>
          <w:szCs w:val="32"/>
        </w:rPr>
      </w:pPr>
      <w:r>
        <w:rPr>
          <w:rFonts w:ascii="仿宋" w:eastAsia="仿宋" w:hAnsi="仿宋" w:hint="eastAsia"/>
          <w:szCs w:val="21"/>
        </w:rPr>
        <w:t>本模块</w:t>
      </w:r>
      <w:r w:rsidRPr="00AE5723">
        <w:rPr>
          <w:rFonts w:ascii="仿宋" w:eastAsia="仿宋" w:hAnsi="仿宋" w:hint="eastAsia"/>
          <w:szCs w:val="21"/>
        </w:rPr>
        <w:t>提供经营地在省内</w:t>
      </w:r>
      <w:r>
        <w:rPr>
          <w:rFonts w:ascii="仿宋" w:eastAsia="仿宋" w:hAnsi="仿宋" w:hint="eastAsia"/>
          <w:szCs w:val="21"/>
        </w:rPr>
        <w:t>或省外</w:t>
      </w:r>
      <w:r w:rsidRPr="00AE5723">
        <w:rPr>
          <w:rFonts w:ascii="仿宋" w:eastAsia="仿宋" w:hAnsi="仿宋" w:hint="eastAsia"/>
          <w:szCs w:val="21"/>
        </w:rPr>
        <w:t>的</w:t>
      </w:r>
      <w:r w:rsidRPr="00FE7CE9">
        <w:rPr>
          <w:rFonts w:ascii="仿宋" w:eastAsia="仿宋" w:hAnsi="仿宋" w:hint="eastAsia"/>
          <w:szCs w:val="21"/>
        </w:rPr>
        <w:t>跨区域涉税事项报告</w:t>
      </w:r>
      <w:r w:rsidR="00792F45">
        <w:rPr>
          <w:rFonts w:ascii="仿宋" w:eastAsia="仿宋" w:hAnsi="仿宋" w:hint="eastAsia"/>
          <w:szCs w:val="21"/>
        </w:rPr>
        <w:t>业务</w:t>
      </w:r>
      <w:r w:rsidRPr="00AE5723">
        <w:rPr>
          <w:rFonts w:ascii="仿宋" w:eastAsia="仿宋" w:hAnsi="仿宋" w:hint="eastAsia"/>
          <w:szCs w:val="21"/>
        </w:rPr>
        <w:t>。</w:t>
      </w:r>
      <w:r w:rsidR="00792F45">
        <w:rPr>
          <w:rFonts w:ascii="仿宋" w:eastAsia="仿宋" w:hAnsi="仿宋" w:hint="eastAsia"/>
          <w:szCs w:val="21"/>
        </w:rPr>
        <w:t>经营地在省内的，可通过电子税务局完成跨区域涉税事项报告，并</w:t>
      </w:r>
      <w:r>
        <w:rPr>
          <w:rFonts w:ascii="仿宋" w:eastAsia="仿宋" w:hAnsi="仿宋" w:hint="eastAsia"/>
          <w:szCs w:val="21"/>
        </w:rPr>
        <w:t>流转</w:t>
      </w:r>
      <w:proofErr w:type="gramStart"/>
      <w:r>
        <w:rPr>
          <w:rFonts w:ascii="仿宋" w:eastAsia="仿宋" w:hAnsi="仿宋" w:hint="eastAsia"/>
          <w:szCs w:val="21"/>
        </w:rPr>
        <w:t>至经营</w:t>
      </w:r>
      <w:proofErr w:type="gramEnd"/>
      <w:r>
        <w:rPr>
          <w:rFonts w:ascii="仿宋" w:eastAsia="仿宋" w:hAnsi="仿宋" w:hint="eastAsia"/>
          <w:szCs w:val="21"/>
        </w:rPr>
        <w:t>地税务机关完成报验；</w:t>
      </w:r>
      <w:r w:rsidRPr="00AE5723">
        <w:rPr>
          <w:rFonts w:ascii="仿宋" w:eastAsia="仿宋" w:hAnsi="仿宋" w:hint="eastAsia"/>
          <w:szCs w:val="21"/>
        </w:rPr>
        <w:t>经营地在省外的，</w:t>
      </w:r>
      <w:r w:rsidR="00EB0B0C">
        <w:rPr>
          <w:rFonts w:ascii="仿宋" w:eastAsia="仿宋" w:hAnsi="仿宋" w:hint="eastAsia"/>
          <w:szCs w:val="21"/>
        </w:rPr>
        <w:t>到</w:t>
      </w:r>
      <w:r>
        <w:rPr>
          <w:rFonts w:ascii="仿宋" w:eastAsia="仿宋" w:hAnsi="仿宋" w:hint="eastAsia"/>
          <w:szCs w:val="21"/>
        </w:rPr>
        <w:t>经营地税务机关完成报验登记。</w:t>
      </w:r>
    </w:p>
    <w:p w:rsidR="00DD3CA3" w:rsidRPr="00DF7667" w:rsidRDefault="00792F45" w:rsidP="00DD3CA3">
      <w:pPr>
        <w:rPr>
          <w:rFonts w:ascii="仿宋" w:eastAsia="仿宋" w:hAnsi="仿宋" w:cs="Times New Roman"/>
          <w:szCs w:val="21"/>
        </w:rPr>
      </w:pPr>
      <w:r>
        <w:rPr>
          <w:rFonts w:ascii="仿宋" w:eastAsia="仿宋" w:hAnsi="仿宋" w:cs="Times New Roman" w:hint="eastAsia"/>
          <w:szCs w:val="21"/>
        </w:rPr>
        <w:t>（一）</w:t>
      </w:r>
      <w:r w:rsidR="00DD3CA3" w:rsidRPr="00DF7667">
        <w:rPr>
          <w:rFonts w:ascii="仿宋" w:eastAsia="仿宋" w:hAnsi="仿宋" w:cs="Times New Roman" w:hint="eastAsia"/>
          <w:szCs w:val="21"/>
        </w:rPr>
        <w:t>操作路径</w:t>
      </w:r>
    </w:p>
    <w:p w:rsidR="00DD3CA3" w:rsidRPr="00DF7667" w:rsidRDefault="00DD3CA3" w:rsidP="00792F45">
      <w:pPr>
        <w:ind w:firstLineChars="200" w:firstLine="420"/>
        <w:rPr>
          <w:rFonts w:ascii="仿宋" w:eastAsia="仿宋" w:hAnsi="仿宋" w:cs="Times New Roman"/>
          <w:szCs w:val="21"/>
        </w:rPr>
      </w:pPr>
      <w:r w:rsidRPr="00792F45">
        <w:rPr>
          <w:rFonts w:ascii="仿宋" w:eastAsia="仿宋" w:hAnsi="仿宋" w:cs="Times New Roman" w:hint="eastAsia"/>
          <w:szCs w:val="21"/>
        </w:rPr>
        <w:t>电子税务局&gt;我的应用&gt;跨区域涉税事项报告</w:t>
      </w:r>
    </w:p>
    <w:p w:rsidR="00DD3CA3" w:rsidRPr="00DF7667" w:rsidRDefault="00792F45" w:rsidP="00DD3CA3">
      <w:pPr>
        <w:rPr>
          <w:rFonts w:ascii="仿宋" w:eastAsia="仿宋" w:hAnsi="仿宋" w:cs="Times New Roman"/>
          <w:szCs w:val="21"/>
        </w:rPr>
      </w:pPr>
      <w:r>
        <w:rPr>
          <w:rFonts w:ascii="仿宋" w:eastAsia="仿宋" w:hAnsi="仿宋" w:cs="Times New Roman" w:hint="eastAsia"/>
          <w:szCs w:val="21"/>
        </w:rPr>
        <w:t>（二）</w:t>
      </w:r>
      <w:r w:rsidR="00DD3CA3" w:rsidRPr="00DF7667">
        <w:rPr>
          <w:rFonts w:ascii="仿宋" w:eastAsia="仿宋" w:hAnsi="仿宋" w:cs="Times New Roman" w:hint="eastAsia"/>
          <w:szCs w:val="21"/>
        </w:rPr>
        <w:t>操作步骤</w:t>
      </w:r>
    </w:p>
    <w:p w:rsidR="001D682A" w:rsidRPr="00DF7667" w:rsidRDefault="00DD3CA3" w:rsidP="00DD3CA3">
      <w:pPr>
        <w:ind w:firstLineChars="200" w:firstLine="420"/>
        <w:rPr>
          <w:rFonts w:ascii="仿宋" w:eastAsia="仿宋" w:hAnsi="仿宋" w:cs="Times New Roman"/>
          <w:szCs w:val="21"/>
        </w:rPr>
      </w:pPr>
      <w:r w:rsidRPr="00DF7667">
        <w:rPr>
          <w:rFonts w:ascii="仿宋" w:eastAsia="仿宋" w:hAnsi="仿宋" w:cs="Times New Roman" w:hint="eastAsia"/>
          <w:szCs w:val="21"/>
        </w:rPr>
        <w:t>1.</w:t>
      </w:r>
      <w:r w:rsidR="001D682A" w:rsidRPr="00AE5723">
        <w:rPr>
          <w:rFonts w:ascii="仿宋" w:eastAsia="仿宋" w:hAnsi="仿宋" w:hint="eastAsia"/>
          <w:szCs w:val="21"/>
        </w:rPr>
        <w:t>登陆后，选择右上角【应用中心】，选择【申请类】-【</w:t>
      </w:r>
      <w:r w:rsidR="001D682A" w:rsidRPr="00DD3CA3">
        <w:rPr>
          <w:rFonts w:ascii="仿宋" w:eastAsia="仿宋" w:hAnsi="仿宋" w:cs="Times New Roman" w:hint="eastAsia"/>
          <w:szCs w:val="21"/>
        </w:rPr>
        <w:t>跨区域涉税事项报</w:t>
      </w:r>
      <w:r w:rsidR="001D682A">
        <w:rPr>
          <w:rFonts w:ascii="仿宋" w:eastAsia="仿宋" w:hAnsi="仿宋" w:cs="Times New Roman" w:hint="eastAsia"/>
          <w:szCs w:val="21"/>
        </w:rPr>
        <w:t>告</w:t>
      </w:r>
      <w:r w:rsidR="001D682A" w:rsidRPr="00AE5723">
        <w:rPr>
          <w:rFonts w:ascii="仿宋" w:eastAsia="仿宋" w:hAnsi="仿宋" w:hint="eastAsia"/>
          <w:szCs w:val="21"/>
        </w:rPr>
        <w:t>】，单击图标，选择“添加到我的应用”</w:t>
      </w:r>
    </w:p>
    <w:p w:rsidR="00DD3CA3" w:rsidRPr="006A443B" w:rsidRDefault="006A443B" w:rsidP="006A443B">
      <w:pPr>
        <w:rPr>
          <w:rFonts w:ascii="仿宋" w:eastAsia="仿宋" w:hAnsi="仿宋"/>
          <w:szCs w:val="21"/>
        </w:rPr>
      </w:pPr>
      <w:r w:rsidRPr="006A443B">
        <w:rPr>
          <w:rFonts w:ascii="仿宋" w:eastAsia="仿宋" w:hAnsi="仿宋"/>
          <w:noProof/>
          <w:szCs w:val="21"/>
        </w:rPr>
        <w:drawing>
          <wp:inline distT="0" distB="0" distL="0" distR="0">
            <wp:extent cx="5274310" cy="2376590"/>
            <wp:effectExtent l="19050" t="0" r="2540" b="0"/>
            <wp:docPr id="1" name="图片 1" descr="C:\Users\chenxd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xd\Pictures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3B" w:rsidRPr="006A443B" w:rsidRDefault="006A443B" w:rsidP="006A443B">
      <w:pPr>
        <w:ind w:firstLineChars="200" w:firstLine="420"/>
        <w:rPr>
          <w:rFonts w:ascii="仿宋" w:eastAsia="仿宋" w:hAnsi="仿宋"/>
          <w:szCs w:val="21"/>
        </w:rPr>
      </w:pPr>
    </w:p>
    <w:p w:rsidR="006A443B" w:rsidRPr="006A443B" w:rsidRDefault="006A443B" w:rsidP="006A443B">
      <w:pPr>
        <w:rPr>
          <w:rFonts w:ascii="仿宋" w:eastAsia="仿宋" w:hAnsi="仿宋"/>
          <w:szCs w:val="21"/>
        </w:rPr>
      </w:pPr>
      <w:r w:rsidRPr="006A443B">
        <w:rPr>
          <w:rFonts w:ascii="仿宋" w:eastAsia="仿宋" w:hAnsi="仿宋"/>
          <w:noProof/>
          <w:szCs w:val="21"/>
        </w:rPr>
        <w:drawing>
          <wp:inline distT="0" distB="0" distL="0" distR="0">
            <wp:extent cx="5274310" cy="2356754"/>
            <wp:effectExtent l="19050" t="0" r="2540" b="0"/>
            <wp:docPr id="2" name="图片 2" descr="C:\Users\chenxd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xd\Pictures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A3" w:rsidRPr="00DF7667" w:rsidRDefault="00DD3CA3" w:rsidP="00792F45">
      <w:pPr>
        <w:ind w:firstLineChars="200" w:firstLine="420"/>
        <w:rPr>
          <w:rFonts w:ascii="仿宋" w:eastAsia="仿宋" w:hAnsi="仿宋" w:cs="Times New Roman"/>
          <w:szCs w:val="21"/>
        </w:rPr>
      </w:pPr>
      <w:r w:rsidRPr="00E97515">
        <w:rPr>
          <w:rFonts w:ascii="仿宋" w:eastAsia="仿宋" w:hAnsi="仿宋" w:cs="Times New Roman" w:hint="eastAsia"/>
          <w:szCs w:val="21"/>
        </w:rPr>
        <w:t>2.</w:t>
      </w:r>
      <w:r w:rsidR="001D682A">
        <w:rPr>
          <w:rFonts w:ascii="仿宋" w:eastAsia="仿宋" w:hAnsi="仿宋" w:cs="Times New Roman" w:hint="eastAsia"/>
          <w:szCs w:val="21"/>
        </w:rPr>
        <w:t>进入【</w:t>
      </w:r>
      <w:r w:rsidRPr="00DD3CA3">
        <w:rPr>
          <w:rFonts w:ascii="仿宋" w:eastAsia="仿宋" w:hAnsi="仿宋" w:cs="Times New Roman" w:hint="eastAsia"/>
          <w:szCs w:val="21"/>
        </w:rPr>
        <w:t>跨区域涉税事项报</w:t>
      </w:r>
      <w:r w:rsidR="001D682A">
        <w:rPr>
          <w:rFonts w:ascii="仿宋" w:eastAsia="仿宋" w:hAnsi="仿宋" w:cs="Times New Roman" w:hint="eastAsia"/>
          <w:szCs w:val="21"/>
        </w:rPr>
        <w:t>告】</w:t>
      </w:r>
      <w:r>
        <w:rPr>
          <w:rFonts w:ascii="仿宋" w:eastAsia="仿宋" w:hAnsi="仿宋" w:cs="Times New Roman" w:hint="eastAsia"/>
          <w:szCs w:val="21"/>
        </w:rPr>
        <w:t>模块</w:t>
      </w:r>
      <w:r w:rsidRPr="00E97515">
        <w:rPr>
          <w:rFonts w:ascii="仿宋" w:eastAsia="仿宋" w:hAnsi="仿宋" w:cs="Times New Roman" w:hint="eastAsia"/>
          <w:szCs w:val="21"/>
        </w:rPr>
        <w:t>。</w:t>
      </w:r>
    </w:p>
    <w:p w:rsidR="00DD3CA3" w:rsidRPr="00DD3CA3" w:rsidRDefault="006A443B" w:rsidP="00DD3CA3">
      <w:pPr>
        <w:rPr>
          <w:rFonts w:ascii="仿宋" w:eastAsia="仿宋" w:hAnsi="仿宋" w:cs="Times New Roman"/>
          <w:color w:val="FF0000"/>
          <w:sz w:val="52"/>
          <w:szCs w:val="52"/>
        </w:rPr>
      </w:pPr>
      <w:r>
        <w:rPr>
          <w:rFonts w:ascii="仿宋" w:eastAsia="仿宋" w:hAnsi="仿宋" w:cs="Times New Roman"/>
          <w:noProof/>
          <w:color w:val="FF0000"/>
          <w:sz w:val="52"/>
          <w:szCs w:val="52"/>
        </w:rPr>
        <w:lastRenderedPageBreak/>
        <w:drawing>
          <wp:inline distT="0" distB="0" distL="0" distR="0">
            <wp:extent cx="5274310" cy="2391461"/>
            <wp:effectExtent l="19050" t="0" r="2540" b="0"/>
            <wp:docPr id="3" name="图片 3" descr="C:\Users\chenxd\Pictur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xd\Pictures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3B" w:rsidRDefault="006A443B" w:rsidP="00DD3CA3">
      <w:pPr>
        <w:ind w:firstLineChars="200" w:firstLine="420"/>
        <w:rPr>
          <w:rFonts w:ascii="仿宋" w:eastAsia="仿宋" w:hAnsi="仿宋" w:cs="Times New Roman"/>
          <w:szCs w:val="21"/>
        </w:rPr>
      </w:pPr>
    </w:p>
    <w:p w:rsidR="006A443B" w:rsidRDefault="006A443B" w:rsidP="006A443B">
      <w:pPr>
        <w:rPr>
          <w:rFonts w:ascii="仿宋" w:eastAsia="仿宋" w:hAnsi="仿宋" w:cs="Times New Roman"/>
          <w:szCs w:val="21"/>
        </w:rPr>
      </w:pPr>
      <w:r>
        <w:rPr>
          <w:rFonts w:ascii="仿宋" w:eastAsia="仿宋" w:hAnsi="仿宋" w:cs="Times New Roman"/>
          <w:noProof/>
          <w:szCs w:val="21"/>
        </w:rPr>
        <w:drawing>
          <wp:inline distT="0" distB="0" distL="0" distR="0">
            <wp:extent cx="5274310" cy="2915084"/>
            <wp:effectExtent l="19050" t="0" r="2540" b="0"/>
            <wp:docPr id="4" name="图片 4" descr="C:\Users\chenxd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xd\Pictures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A3" w:rsidRPr="00792F45" w:rsidRDefault="00DD3CA3" w:rsidP="00DD3CA3">
      <w:pPr>
        <w:ind w:firstLineChars="200" w:firstLine="420"/>
        <w:rPr>
          <w:rFonts w:ascii="仿宋" w:eastAsia="仿宋" w:hAnsi="仿宋" w:cs="Times New Roman"/>
          <w:szCs w:val="21"/>
        </w:rPr>
      </w:pPr>
      <w:r w:rsidRPr="00792F45">
        <w:rPr>
          <w:rFonts w:ascii="仿宋" w:eastAsia="仿宋" w:hAnsi="仿宋" w:cs="Times New Roman" w:hint="eastAsia"/>
          <w:szCs w:val="21"/>
        </w:rPr>
        <w:t>（1</w:t>
      </w:r>
      <w:r w:rsidR="00792F45" w:rsidRPr="00792F45">
        <w:rPr>
          <w:rFonts w:ascii="仿宋" w:eastAsia="仿宋" w:hAnsi="仿宋" w:cs="Times New Roman" w:hint="eastAsia"/>
          <w:szCs w:val="21"/>
        </w:rPr>
        <w:t>）确定跨区域经营地为“省内”或“省外”。选“省内”的，需选择</w:t>
      </w:r>
      <w:r w:rsidRPr="00792F45">
        <w:rPr>
          <w:rFonts w:ascii="仿宋" w:eastAsia="仿宋" w:hAnsi="仿宋" w:cs="Times New Roman" w:hint="eastAsia"/>
          <w:szCs w:val="21"/>
        </w:rPr>
        <w:t>“跨区域经营地行政区划”并确认“经营地主管税务机关”后，录入“</w:t>
      </w:r>
      <w:r w:rsidR="00D17C1D" w:rsidRPr="00792F45">
        <w:rPr>
          <w:rFonts w:ascii="仿宋" w:eastAsia="仿宋" w:hAnsi="仿宋" w:cs="Times New Roman" w:hint="eastAsia"/>
          <w:szCs w:val="21"/>
        </w:rPr>
        <w:t>跨区域经营地地址”；选“省外”的，</w:t>
      </w:r>
      <w:r w:rsidR="002F6E59" w:rsidRPr="00792F45">
        <w:rPr>
          <w:rFonts w:ascii="仿宋" w:eastAsia="仿宋" w:hAnsi="仿宋" w:cs="Times New Roman" w:hint="eastAsia"/>
          <w:szCs w:val="21"/>
        </w:rPr>
        <w:t>选择“跨区域经营地行政区划”</w:t>
      </w:r>
      <w:r w:rsidR="002F6E59">
        <w:rPr>
          <w:rFonts w:ascii="仿宋" w:eastAsia="仿宋" w:hAnsi="仿宋" w:cs="Times New Roman" w:hint="eastAsia"/>
          <w:szCs w:val="21"/>
        </w:rPr>
        <w:t>后</w:t>
      </w:r>
      <w:r w:rsidR="00D17C1D" w:rsidRPr="00792F45">
        <w:rPr>
          <w:rFonts w:ascii="仿宋" w:eastAsia="仿宋" w:hAnsi="仿宋" w:cs="Times New Roman" w:hint="eastAsia"/>
          <w:szCs w:val="21"/>
        </w:rPr>
        <w:t>直接录入“跨区域</w:t>
      </w:r>
      <w:r w:rsidRPr="00792F45">
        <w:rPr>
          <w:rFonts w:ascii="仿宋" w:eastAsia="仿宋" w:hAnsi="仿宋" w:cs="Times New Roman" w:hint="eastAsia"/>
          <w:szCs w:val="21"/>
        </w:rPr>
        <w:t>经营地地址”。</w:t>
      </w:r>
    </w:p>
    <w:p w:rsidR="00DD3CA3" w:rsidRPr="006A443B" w:rsidRDefault="00DD3CA3" w:rsidP="006A443B">
      <w:pPr>
        <w:ind w:firstLineChars="200" w:firstLine="420"/>
        <w:rPr>
          <w:rFonts w:ascii="仿宋" w:eastAsia="仿宋" w:hAnsi="仿宋" w:cs="Times New Roman"/>
          <w:szCs w:val="21"/>
        </w:rPr>
      </w:pPr>
      <w:r w:rsidRPr="00792F45">
        <w:rPr>
          <w:rFonts w:ascii="仿宋" w:eastAsia="仿宋" w:hAnsi="仿宋" w:cs="Times New Roman" w:hint="eastAsia"/>
          <w:szCs w:val="21"/>
        </w:rPr>
        <w:t>（2</w:t>
      </w:r>
      <w:r w:rsidR="00D17C1D" w:rsidRPr="00792F45">
        <w:rPr>
          <w:rFonts w:ascii="仿宋" w:eastAsia="仿宋" w:hAnsi="仿宋" w:cs="Times New Roman" w:hint="eastAsia"/>
          <w:szCs w:val="21"/>
        </w:rPr>
        <w:t>）根据</w:t>
      </w:r>
      <w:r w:rsidRPr="00792F45">
        <w:rPr>
          <w:rFonts w:ascii="仿宋" w:eastAsia="仿宋" w:hAnsi="仿宋" w:cs="Times New Roman" w:hint="eastAsia"/>
          <w:szCs w:val="21"/>
        </w:rPr>
        <w:t>实际</w:t>
      </w:r>
      <w:r w:rsidR="00D17C1D" w:rsidRPr="00792F45">
        <w:rPr>
          <w:rFonts w:ascii="仿宋" w:eastAsia="仿宋" w:hAnsi="仿宋" w:cs="Times New Roman" w:hint="eastAsia"/>
          <w:szCs w:val="21"/>
        </w:rPr>
        <w:t>跨区域经营情况</w:t>
      </w:r>
      <w:proofErr w:type="gramStart"/>
      <w:r w:rsidR="00D17C1D" w:rsidRPr="00792F45">
        <w:rPr>
          <w:rFonts w:ascii="仿宋" w:eastAsia="仿宋" w:hAnsi="仿宋" w:cs="Times New Roman" w:hint="eastAsia"/>
          <w:szCs w:val="21"/>
        </w:rPr>
        <w:t>勾选并</w:t>
      </w:r>
      <w:proofErr w:type="gramEnd"/>
      <w:r w:rsidR="00D17C1D" w:rsidRPr="00792F45">
        <w:rPr>
          <w:rFonts w:ascii="仿宋" w:eastAsia="仿宋" w:hAnsi="仿宋" w:cs="Times New Roman" w:hint="eastAsia"/>
          <w:szCs w:val="21"/>
        </w:rPr>
        <w:t>填写经办人信息、联系人信息、经营方式、合同名称、合同编号、有效期等信息</w:t>
      </w:r>
      <w:r w:rsidRPr="00792F45">
        <w:rPr>
          <w:rFonts w:ascii="仿宋" w:eastAsia="仿宋" w:hAnsi="仿宋" w:cs="Times New Roman" w:hint="eastAsia"/>
          <w:szCs w:val="21"/>
        </w:rPr>
        <w:t>。</w:t>
      </w:r>
    </w:p>
    <w:p w:rsidR="00DD3CA3" w:rsidRPr="00DF7667" w:rsidRDefault="00495B4F" w:rsidP="00DD3CA3">
      <w:pPr>
        <w:ind w:firstLineChars="200" w:firstLine="420"/>
        <w:rPr>
          <w:rFonts w:ascii="仿宋" w:eastAsia="仿宋" w:hAnsi="仿宋" w:cs="Times New Roman"/>
          <w:szCs w:val="21"/>
        </w:rPr>
      </w:pPr>
      <w:r>
        <w:rPr>
          <w:rFonts w:ascii="仿宋" w:eastAsia="仿宋" w:hAnsi="仿宋" w:cs="Times New Roman" w:hint="eastAsia"/>
          <w:szCs w:val="21"/>
        </w:rPr>
        <w:t>3</w:t>
      </w:r>
      <w:r w:rsidR="00DD3CA3" w:rsidRPr="00DF7667">
        <w:rPr>
          <w:rFonts w:ascii="仿宋" w:eastAsia="仿宋" w:hAnsi="仿宋" w:cs="Times New Roman" w:hint="eastAsia"/>
          <w:szCs w:val="21"/>
        </w:rPr>
        <w:t>.点击保存，并提交。</w:t>
      </w:r>
    </w:p>
    <w:p w:rsidR="00512031" w:rsidRPr="00512031" w:rsidRDefault="002F6E59" w:rsidP="00DD3CA3">
      <w:pPr>
        <w:rPr>
          <w:rFonts w:ascii="仿宋" w:eastAsia="仿宋" w:hAnsi="仿宋" w:cs="Times New Roman"/>
          <w:szCs w:val="21"/>
        </w:rPr>
      </w:pPr>
      <w:r>
        <w:rPr>
          <w:rFonts w:ascii="仿宋" w:eastAsia="仿宋" w:hAnsi="仿宋" w:cs="Times New Roman" w:hint="eastAsia"/>
          <w:szCs w:val="21"/>
        </w:rPr>
        <w:t xml:space="preserve">    4</w:t>
      </w:r>
      <w:r w:rsidR="00512031" w:rsidRPr="00DF7667">
        <w:rPr>
          <w:rFonts w:ascii="仿宋" w:eastAsia="仿宋" w:hAnsi="仿宋" w:cs="Times New Roman" w:hint="eastAsia"/>
          <w:szCs w:val="21"/>
        </w:rPr>
        <w:t>.经营地税务机关在完成报验登记后，会推送反馈信息到“消息中心”，纳税人可在“消息中心”中查看。</w:t>
      </w:r>
    </w:p>
    <w:p w:rsidR="00DD3CA3" w:rsidRDefault="00512031" w:rsidP="00DD3CA3">
      <w:pPr>
        <w:rPr>
          <w:rFonts w:ascii="仿宋" w:eastAsia="仿宋" w:hAnsi="仿宋" w:cs="Times New Roman"/>
          <w:noProof/>
          <w:color w:val="FF0000"/>
          <w:sz w:val="52"/>
          <w:szCs w:val="52"/>
        </w:rPr>
      </w:pPr>
      <w:r>
        <w:rPr>
          <w:rFonts w:ascii="仿宋" w:eastAsia="仿宋" w:hAnsi="仿宋" w:cs="Times New Roman"/>
          <w:noProof/>
          <w:color w:val="FF0000"/>
          <w:sz w:val="52"/>
          <w:szCs w:val="52"/>
        </w:rPr>
        <w:lastRenderedPageBreak/>
        <w:drawing>
          <wp:inline distT="0" distB="0" distL="0" distR="0">
            <wp:extent cx="5274310" cy="2372067"/>
            <wp:effectExtent l="19050" t="0" r="2540" b="0"/>
            <wp:docPr id="8" name="图片 2" descr="C:\Users\chenxd\Pictures\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xd\Pictures\s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31" w:rsidRPr="00512031" w:rsidRDefault="002F6E59" w:rsidP="002F6E59">
      <w:pPr>
        <w:jc w:val="left"/>
        <w:rPr>
          <w:rFonts w:ascii="仿宋" w:eastAsia="仿宋" w:hAnsi="仿宋" w:cs="Times New Roman"/>
          <w:szCs w:val="21"/>
        </w:rPr>
      </w:pPr>
      <w:r>
        <w:rPr>
          <w:rFonts w:ascii="仿宋" w:eastAsia="仿宋" w:hAnsi="仿宋" w:cs="Times New Roman" w:hint="eastAsia"/>
          <w:noProof/>
          <w:szCs w:val="21"/>
        </w:rPr>
        <w:t xml:space="preserve">    在模块主页面中，可查看表单状态，并预览报告表。</w:t>
      </w:r>
      <w:r w:rsidRPr="002F6E59">
        <w:rPr>
          <w:rFonts w:ascii="仿宋" w:eastAsia="仿宋" w:hAnsi="仿宋" w:cs="Times New Roman"/>
          <w:noProof/>
          <w:szCs w:val="21"/>
        </w:rPr>
        <w:drawing>
          <wp:inline distT="0" distB="0" distL="0" distR="0">
            <wp:extent cx="5274310" cy="326591"/>
            <wp:effectExtent l="19050" t="0" r="2540" b="0"/>
            <wp:docPr id="11" name="图片 3" descr="C:\Users\chenxd\Pictures\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xd\Pictures\s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A3" w:rsidRPr="00183E81" w:rsidRDefault="00512031" w:rsidP="00DD3CA3">
      <w:pPr>
        <w:rPr>
          <w:rFonts w:ascii="仿宋" w:eastAsia="仿宋" w:hAnsi="仿宋" w:cs="Times New Roman"/>
          <w:color w:val="FF0000"/>
          <w:sz w:val="52"/>
          <w:szCs w:val="52"/>
        </w:rPr>
      </w:pPr>
      <w:r>
        <w:rPr>
          <w:rFonts w:ascii="仿宋" w:eastAsia="仿宋" w:hAnsi="仿宋" w:cs="Times New Roman"/>
          <w:noProof/>
          <w:color w:val="FF0000"/>
          <w:sz w:val="52"/>
          <w:szCs w:val="52"/>
        </w:rPr>
        <w:lastRenderedPageBreak/>
        <w:drawing>
          <wp:inline distT="0" distB="0" distL="0" distR="0">
            <wp:extent cx="5274310" cy="6366721"/>
            <wp:effectExtent l="19050" t="0" r="2540" b="0"/>
            <wp:docPr id="5" name="图片 1" descr="C:\Users\chenxd\Pictures\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xd\Pictures\s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6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9A" w:rsidRDefault="00512031" w:rsidP="00183E81">
      <w:pPr>
        <w:ind w:firstLineChars="200" w:firstLine="420"/>
        <w:rPr>
          <w:rFonts w:ascii="仿宋" w:eastAsia="仿宋" w:hAnsi="仿宋" w:cs="Times New Roman"/>
          <w:szCs w:val="21"/>
        </w:rPr>
      </w:pPr>
      <w:r>
        <w:rPr>
          <w:rFonts w:ascii="仿宋" w:eastAsia="仿宋" w:hAnsi="仿宋" w:cs="Times New Roman" w:hint="eastAsia"/>
          <w:szCs w:val="21"/>
        </w:rPr>
        <w:t>5</w:t>
      </w:r>
      <w:r w:rsidR="00183E81">
        <w:rPr>
          <w:rFonts w:ascii="仿宋" w:eastAsia="仿宋" w:hAnsi="仿宋" w:cs="Times New Roman" w:hint="eastAsia"/>
          <w:szCs w:val="21"/>
        </w:rPr>
        <w:t>.</w:t>
      </w:r>
      <w:r w:rsidR="00DD3CA3" w:rsidRPr="00DF7667">
        <w:rPr>
          <w:rFonts w:ascii="仿宋" w:eastAsia="仿宋" w:hAnsi="仿宋" w:cs="Times New Roman" w:hint="eastAsia"/>
          <w:szCs w:val="21"/>
        </w:rPr>
        <w:t>收到经营地税务机关的报验登记反馈信息后，可携带相关资料至经营地税务机关进行预缴税款或代开发票。</w:t>
      </w:r>
    </w:p>
    <w:p w:rsidR="00183E81" w:rsidRPr="00DF7667" w:rsidRDefault="00183E81" w:rsidP="00183E81">
      <w:pPr>
        <w:rPr>
          <w:rFonts w:ascii="仿宋" w:eastAsia="仿宋" w:hAnsi="仿宋" w:cs="Times New Roman"/>
          <w:szCs w:val="21"/>
        </w:rPr>
      </w:pPr>
      <w:r>
        <w:rPr>
          <w:rFonts w:ascii="仿宋" w:eastAsia="仿宋" w:hAnsi="仿宋" w:cs="Times New Roman" w:hint="eastAsia"/>
          <w:szCs w:val="21"/>
        </w:rPr>
        <w:t>（三）</w:t>
      </w:r>
      <w:r w:rsidRPr="00DF7667">
        <w:rPr>
          <w:rFonts w:ascii="仿宋" w:eastAsia="仿宋" w:hAnsi="仿宋" w:cs="Times New Roman" w:hint="eastAsia"/>
          <w:szCs w:val="21"/>
        </w:rPr>
        <w:t>注意事项</w:t>
      </w:r>
    </w:p>
    <w:p w:rsidR="00DD3CA3" w:rsidRPr="00183E81" w:rsidRDefault="00183E81" w:rsidP="00183E81">
      <w:pPr>
        <w:ind w:firstLineChars="200" w:firstLine="420"/>
        <w:rPr>
          <w:rFonts w:ascii="仿宋" w:eastAsia="仿宋" w:hAnsi="仿宋" w:cs="Times New Roman"/>
          <w:szCs w:val="21"/>
        </w:rPr>
      </w:pPr>
      <w:r w:rsidRPr="00183E81">
        <w:rPr>
          <w:rFonts w:ascii="仿宋" w:eastAsia="仿宋" w:hAnsi="仿宋" w:cs="Times New Roman" w:hint="eastAsia"/>
          <w:szCs w:val="21"/>
        </w:rPr>
        <w:t>如纳税人已赴经营地的，可以在首次办理涉税事宜时，直接向经营地国税机关填报《报告》完成报验手续。</w:t>
      </w:r>
    </w:p>
    <w:p w:rsidR="00DD3CA3" w:rsidRDefault="00DD3CA3" w:rsidP="00DD3CA3">
      <w:pPr>
        <w:rPr>
          <w:rFonts w:ascii="仿宋" w:eastAsia="仿宋" w:hAnsi="仿宋" w:cs="Times New Roman"/>
          <w:szCs w:val="21"/>
        </w:rPr>
      </w:pPr>
    </w:p>
    <w:p w:rsidR="00DD3CA3" w:rsidRPr="00DD3CA3" w:rsidRDefault="00183E81" w:rsidP="00DD3CA3">
      <w:pPr>
        <w:rPr>
          <w:rFonts w:ascii="仿宋" w:eastAsia="仿宋" w:hAnsi="仿宋" w:cs="Times New Roman"/>
          <w:b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二、</w:t>
      </w:r>
      <w:r w:rsidR="00DD3CA3" w:rsidRPr="00DD3CA3">
        <w:rPr>
          <w:rFonts w:ascii="仿宋" w:eastAsia="仿宋" w:hAnsi="仿宋" w:cs="Times New Roman" w:hint="eastAsia"/>
          <w:b/>
          <w:sz w:val="32"/>
          <w:szCs w:val="32"/>
        </w:rPr>
        <w:t>跨区域涉税事项</w:t>
      </w:r>
      <w:r w:rsidR="00DD3CA3">
        <w:rPr>
          <w:rFonts w:ascii="仿宋" w:eastAsia="仿宋" w:hAnsi="仿宋" w:cs="Times New Roman" w:hint="eastAsia"/>
          <w:b/>
          <w:sz w:val="32"/>
          <w:szCs w:val="32"/>
        </w:rPr>
        <w:t>信息反馈</w:t>
      </w:r>
    </w:p>
    <w:p w:rsidR="00DD3CA3" w:rsidRDefault="00DD3CA3" w:rsidP="00DD3CA3">
      <w:pPr>
        <w:ind w:firstLineChars="200" w:firstLine="420"/>
        <w:rPr>
          <w:rFonts w:ascii="仿宋" w:eastAsia="仿宋" w:hAnsi="仿宋"/>
          <w:szCs w:val="21"/>
        </w:rPr>
      </w:pPr>
      <w:r w:rsidRPr="00AE5723">
        <w:rPr>
          <w:rFonts w:ascii="仿宋" w:eastAsia="仿宋" w:hAnsi="仿宋" w:hint="eastAsia"/>
          <w:szCs w:val="21"/>
        </w:rPr>
        <w:t>本模块仅提供经营地在省内的</w:t>
      </w:r>
      <w:r w:rsidR="00FE7CE9" w:rsidRPr="00FE7CE9">
        <w:rPr>
          <w:rFonts w:ascii="仿宋" w:eastAsia="仿宋" w:hAnsi="仿宋" w:hint="eastAsia"/>
          <w:szCs w:val="21"/>
        </w:rPr>
        <w:t>跨区域涉税事项信息反馈</w:t>
      </w:r>
      <w:r w:rsidRPr="00AE5723">
        <w:rPr>
          <w:rFonts w:ascii="仿宋" w:eastAsia="仿宋" w:hAnsi="仿宋" w:hint="eastAsia"/>
          <w:szCs w:val="21"/>
        </w:rPr>
        <w:t>。经营地在省外的，</w:t>
      </w:r>
      <w:r w:rsidR="00FE7CE9">
        <w:rPr>
          <w:rFonts w:ascii="仿宋" w:eastAsia="仿宋" w:hAnsi="仿宋" w:hint="eastAsia"/>
          <w:szCs w:val="21"/>
        </w:rPr>
        <w:t>需按照经营地税务机关的相关要求完成</w:t>
      </w:r>
      <w:r w:rsidR="00FE7CE9" w:rsidRPr="00FE7CE9">
        <w:rPr>
          <w:rFonts w:ascii="仿宋" w:eastAsia="仿宋" w:hAnsi="仿宋" w:hint="eastAsia"/>
          <w:szCs w:val="21"/>
        </w:rPr>
        <w:t>跨区域涉税事项信息反馈</w:t>
      </w:r>
      <w:r w:rsidR="00FE7CE9">
        <w:rPr>
          <w:rFonts w:ascii="仿宋" w:eastAsia="仿宋" w:hAnsi="仿宋" w:hint="eastAsia"/>
          <w:szCs w:val="21"/>
        </w:rPr>
        <w:t>。</w:t>
      </w:r>
    </w:p>
    <w:p w:rsidR="00FE7CE9" w:rsidRPr="00DF7667" w:rsidRDefault="00FE7CE9" w:rsidP="00FE7CE9">
      <w:pPr>
        <w:rPr>
          <w:rFonts w:ascii="仿宋" w:eastAsia="仿宋" w:hAnsi="仿宋" w:cs="Times New Roman"/>
          <w:szCs w:val="21"/>
        </w:rPr>
      </w:pPr>
      <w:r w:rsidRPr="00DF7667">
        <w:rPr>
          <w:rFonts w:ascii="仿宋" w:eastAsia="仿宋" w:hAnsi="仿宋" w:cs="Times New Roman" w:hint="eastAsia"/>
          <w:szCs w:val="21"/>
        </w:rPr>
        <w:t>一、操作路径</w:t>
      </w:r>
    </w:p>
    <w:p w:rsidR="00FE7CE9" w:rsidRPr="00FE7CE9" w:rsidRDefault="00FE7CE9" w:rsidP="00FE7CE9">
      <w:pPr>
        <w:ind w:firstLineChars="200" w:firstLine="420"/>
        <w:rPr>
          <w:rFonts w:ascii="仿宋" w:eastAsia="仿宋" w:hAnsi="仿宋"/>
          <w:szCs w:val="21"/>
        </w:rPr>
      </w:pPr>
      <w:r w:rsidRPr="00183E81">
        <w:rPr>
          <w:rFonts w:ascii="仿宋" w:eastAsia="仿宋" w:hAnsi="仿宋" w:cs="Times New Roman" w:hint="eastAsia"/>
          <w:szCs w:val="21"/>
        </w:rPr>
        <w:lastRenderedPageBreak/>
        <w:t>电子税务局&gt;我的应用 &gt;</w:t>
      </w:r>
      <w:r w:rsidRPr="00183E81">
        <w:rPr>
          <w:rFonts w:ascii="仿宋" w:eastAsia="仿宋" w:hAnsi="仿宋" w:hint="eastAsia"/>
          <w:szCs w:val="21"/>
        </w:rPr>
        <w:t>跨区域涉税事项信息反馈</w:t>
      </w:r>
    </w:p>
    <w:p w:rsidR="00FE7CE9" w:rsidRDefault="00FE7CE9" w:rsidP="00FE7CE9">
      <w:pPr>
        <w:rPr>
          <w:rFonts w:ascii="仿宋" w:eastAsia="仿宋" w:hAnsi="仿宋" w:cs="Times New Roman"/>
          <w:szCs w:val="21"/>
        </w:rPr>
      </w:pPr>
      <w:r w:rsidRPr="00DF7667">
        <w:rPr>
          <w:rFonts w:ascii="仿宋" w:eastAsia="仿宋" w:hAnsi="仿宋" w:cs="Times New Roman" w:hint="eastAsia"/>
          <w:szCs w:val="21"/>
        </w:rPr>
        <w:t>二、操作步骤及注意事项</w:t>
      </w:r>
    </w:p>
    <w:p w:rsidR="00FE7CE9" w:rsidRDefault="00FE7CE9" w:rsidP="00FE7CE9">
      <w:pPr>
        <w:ind w:firstLineChars="200" w:firstLine="420"/>
        <w:rPr>
          <w:rFonts w:ascii="仿宋" w:eastAsia="仿宋" w:hAnsi="仿宋"/>
          <w:szCs w:val="21"/>
        </w:rPr>
      </w:pPr>
      <w:r>
        <w:rPr>
          <w:rFonts w:ascii="仿宋" w:eastAsia="仿宋" w:hAnsi="仿宋" w:cs="Times New Roman" w:hint="eastAsia"/>
          <w:szCs w:val="21"/>
        </w:rPr>
        <w:t>1.</w:t>
      </w:r>
      <w:r w:rsidRPr="00AE5723">
        <w:rPr>
          <w:rFonts w:ascii="仿宋" w:eastAsia="仿宋" w:hAnsi="仿宋" w:hint="eastAsia"/>
          <w:szCs w:val="21"/>
        </w:rPr>
        <w:t>登陆后，选择右上角【应用中心】，选择【申请类】-【</w:t>
      </w:r>
      <w:r w:rsidRPr="00FE7CE9">
        <w:rPr>
          <w:rFonts w:ascii="仿宋" w:eastAsia="仿宋" w:hAnsi="仿宋" w:hint="eastAsia"/>
          <w:szCs w:val="21"/>
        </w:rPr>
        <w:t>跨区域涉税事项信息反馈</w:t>
      </w:r>
      <w:r w:rsidRPr="00AE5723">
        <w:rPr>
          <w:rFonts w:ascii="仿宋" w:eastAsia="仿宋" w:hAnsi="仿宋" w:hint="eastAsia"/>
          <w:szCs w:val="21"/>
        </w:rPr>
        <w:t xml:space="preserve">】，单击图标，选择“添加到我的应用” </w:t>
      </w:r>
    </w:p>
    <w:p w:rsidR="00FE7CE9" w:rsidRDefault="006A443B" w:rsidP="001D682A">
      <w:pPr>
        <w:rPr>
          <w:rFonts w:ascii="仿宋" w:eastAsia="仿宋" w:hAnsi="仿宋" w:cs="Times New Roman"/>
          <w:color w:val="FF0000"/>
          <w:sz w:val="44"/>
          <w:szCs w:val="44"/>
        </w:rPr>
      </w:pPr>
      <w:r w:rsidRPr="006A443B">
        <w:rPr>
          <w:rFonts w:ascii="仿宋" w:eastAsia="仿宋" w:hAnsi="仿宋"/>
          <w:noProof/>
          <w:color w:val="FF0000"/>
          <w:sz w:val="44"/>
          <w:szCs w:val="44"/>
        </w:rPr>
        <w:drawing>
          <wp:inline distT="0" distB="0" distL="0" distR="0">
            <wp:extent cx="5274310" cy="2376590"/>
            <wp:effectExtent l="19050" t="0" r="2540" b="0"/>
            <wp:docPr id="6" name="图片 1" descr="C:\Users\chenxd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xd\Pictures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3B" w:rsidRPr="006A443B" w:rsidRDefault="006A443B" w:rsidP="006A443B">
      <w:pPr>
        <w:ind w:firstLineChars="200" w:firstLine="420"/>
        <w:rPr>
          <w:rFonts w:ascii="仿宋" w:eastAsia="仿宋" w:hAnsi="仿宋"/>
          <w:szCs w:val="21"/>
        </w:rPr>
      </w:pPr>
    </w:p>
    <w:p w:rsidR="006A443B" w:rsidRPr="001D682A" w:rsidRDefault="006A443B" w:rsidP="001D682A">
      <w:pPr>
        <w:rPr>
          <w:rFonts w:ascii="仿宋" w:eastAsia="仿宋" w:hAnsi="仿宋" w:cs="Times New Roman"/>
          <w:color w:val="FF0000"/>
          <w:sz w:val="44"/>
          <w:szCs w:val="44"/>
        </w:rPr>
      </w:pPr>
      <w:r>
        <w:rPr>
          <w:rFonts w:ascii="仿宋" w:eastAsia="仿宋" w:hAnsi="仿宋" w:cs="Times New Roman"/>
          <w:noProof/>
          <w:color w:val="FF0000"/>
          <w:sz w:val="44"/>
          <w:szCs w:val="44"/>
        </w:rPr>
        <w:drawing>
          <wp:inline distT="0" distB="0" distL="0" distR="0">
            <wp:extent cx="5274310" cy="2328364"/>
            <wp:effectExtent l="19050" t="0" r="2540" b="0"/>
            <wp:docPr id="7" name="图片 5" descr="C:\Users\chenxd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xd\Pictures\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E9" w:rsidRDefault="00FE7CE9" w:rsidP="001D682A">
      <w:pPr>
        <w:pStyle w:val="a6"/>
        <w:spacing w:before="163" w:after="163"/>
        <w:ind w:firstLine="420"/>
        <w:rPr>
          <w:rFonts w:ascii="仿宋" w:eastAsia="仿宋" w:hAnsi="仿宋"/>
          <w:sz w:val="21"/>
          <w:szCs w:val="21"/>
        </w:rPr>
      </w:pPr>
      <w:r w:rsidRPr="00AE5723">
        <w:rPr>
          <w:rFonts w:ascii="仿宋" w:eastAsia="仿宋" w:hAnsi="仿宋" w:hint="eastAsia"/>
          <w:sz w:val="21"/>
          <w:szCs w:val="21"/>
        </w:rPr>
        <w:t>2</w:t>
      </w:r>
      <w:r w:rsidR="00B221F6">
        <w:rPr>
          <w:rFonts w:ascii="仿宋" w:eastAsia="仿宋" w:hAnsi="仿宋" w:hint="eastAsia"/>
          <w:sz w:val="21"/>
          <w:szCs w:val="21"/>
        </w:rPr>
        <w:t>.</w:t>
      </w:r>
      <w:r w:rsidR="001D682A">
        <w:rPr>
          <w:rFonts w:ascii="仿宋" w:eastAsia="仿宋" w:hAnsi="仿宋" w:hint="eastAsia"/>
          <w:sz w:val="21"/>
          <w:szCs w:val="21"/>
        </w:rPr>
        <w:t>进入</w:t>
      </w:r>
      <w:r w:rsidRPr="00AE5723">
        <w:rPr>
          <w:rFonts w:ascii="仿宋" w:eastAsia="仿宋" w:hAnsi="仿宋" w:hint="eastAsia"/>
          <w:sz w:val="21"/>
          <w:szCs w:val="21"/>
        </w:rPr>
        <w:t>【</w:t>
      </w:r>
      <w:r w:rsidRPr="00FE7CE9">
        <w:rPr>
          <w:rFonts w:ascii="仿宋" w:eastAsia="仿宋" w:hAnsi="仿宋" w:cstheme="minorBidi" w:hint="eastAsia"/>
          <w:sz w:val="21"/>
          <w:szCs w:val="21"/>
        </w:rPr>
        <w:t>跨区域涉税事项信息反馈</w:t>
      </w:r>
      <w:r w:rsidRPr="00AE5723">
        <w:rPr>
          <w:rFonts w:ascii="仿宋" w:eastAsia="仿宋" w:hAnsi="仿宋" w:hint="eastAsia"/>
          <w:sz w:val="21"/>
          <w:szCs w:val="21"/>
        </w:rPr>
        <w:t>】</w:t>
      </w:r>
      <w:r w:rsidR="001D682A">
        <w:rPr>
          <w:rFonts w:ascii="仿宋" w:eastAsia="仿宋" w:hAnsi="仿宋" w:hint="eastAsia"/>
          <w:sz w:val="21"/>
          <w:szCs w:val="21"/>
        </w:rPr>
        <w:t>模块，</w:t>
      </w:r>
      <w:r w:rsidRPr="00AE5723">
        <w:rPr>
          <w:rFonts w:ascii="仿宋" w:eastAsia="仿宋" w:hAnsi="仿宋" w:hint="eastAsia"/>
          <w:sz w:val="21"/>
          <w:szCs w:val="21"/>
        </w:rPr>
        <w:t>页面中显示经营地在省内的</w:t>
      </w:r>
      <w:r w:rsidRPr="00FE7CE9">
        <w:rPr>
          <w:rFonts w:ascii="仿宋" w:eastAsia="仿宋" w:hAnsi="仿宋" w:cstheme="minorBidi" w:hint="eastAsia"/>
          <w:sz w:val="21"/>
          <w:szCs w:val="21"/>
        </w:rPr>
        <w:t>跨区域涉税事项信息</w:t>
      </w:r>
      <w:r w:rsidRPr="00AE5723">
        <w:rPr>
          <w:rFonts w:ascii="仿宋" w:eastAsia="仿宋" w:hAnsi="仿宋" w:hint="eastAsia"/>
          <w:sz w:val="21"/>
          <w:szCs w:val="21"/>
        </w:rPr>
        <w:t>。</w:t>
      </w:r>
    </w:p>
    <w:p w:rsidR="00FE7CE9" w:rsidRPr="00AE5723" w:rsidRDefault="002F6E59" w:rsidP="001D682A">
      <w:pPr>
        <w:pStyle w:val="a6"/>
        <w:spacing w:before="163" w:after="163"/>
        <w:ind w:firstLineChars="0" w:firstLine="0"/>
        <w:jc w:val="left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/>
          <w:noProof/>
          <w:sz w:val="21"/>
          <w:szCs w:val="21"/>
        </w:rPr>
        <w:lastRenderedPageBreak/>
        <w:drawing>
          <wp:inline distT="0" distB="0" distL="0" distR="0">
            <wp:extent cx="5274310" cy="2362381"/>
            <wp:effectExtent l="19050" t="0" r="2540" b="0"/>
            <wp:docPr id="14" name="图片 6" descr="C:\Users\chenxd\Picture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xd\Pictures\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E9" w:rsidRDefault="00B221F6" w:rsidP="00FE7CE9">
      <w:pPr>
        <w:pStyle w:val="a6"/>
        <w:spacing w:before="163" w:after="163"/>
        <w:ind w:firstLine="420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 w:hint="eastAsia"/>
          <w:sz w:val="21"/>
          <w:szCs w:val="21"/>
        </w:rPr>
        <w:t>3.</w:t>
      </w:r>
      <w:r w:rsidR="002F6E59">
        <w:rPr>
          <w:rFonts w:ascii="仿宋" w:eastAsia="仿宋" w:hAnsi="仿宋" w:hint="eastAsia"/>
          <w:sz w:val="21"/>
          <w:szCs w:val="21"/>
        </w:rPr>
        <w:t>选中您需要进行信息反馈</w:t>
      </w:r>
      <w:r w:rsidR="00FE7CE9" w:rsidRPr="00AE5723">
        <w:rPr>
          <w:rFonts w:ascii="仿宋" w:eastAsia="仿宋" w:hAnsi="仿宋" w:hint="eastAsia"/>
          <w:sz w:val="21"/>
          <w:szCs w:val="21"/>
        </w:rPr>
        <w:t>的</w:t>
      </w:r>
      <w:r>
        <w:rPr>
          <w:rFonts w:ascii="仿宋" w:eastAsia="仿宋" w:hAnsi="仿宋" w:cstheme="minorBidi" w:hint="eastAsia"/>
          <w:sz w:val="21"/>
          <w:szCs w:val="21"/>
        </w:rPr>
        <w:t>报告表</w:t>
      </w:r>
      <w:r w:rsidR="00FE7CE9" w:rsidRPr="00AE5723">
        <w:rPr>
          <w:rFonts w:ascii="仿宋" w:eastAsia="仿宋" w:hAnsi="仿宋" w:hint="eastAsia"/>
          <w:sz w:val="21"/>
          <w:szCs w:val="21"/>
        </w:rPr>
        <w:t>，系统自动带出该</w:t>
      </w:r>
      <w:r>
        <w:rPr>
          <w:rFonts w:ascii="仿宋" w:eastAsia="仿宋" w:hAnsi="仿宋" w:cstheme="minorBidi" w:hint="eastAsia"/>
          <w:sz w:val="21"/>
          <w:szCs w:val="21"/>
        </w:rPr>
        <w:t>报告表</w:t>
      </w:r>
      <w:r w:rsidR="002F6E59">
        <w:rPr>
          <w:rFonts w:ascii="仿宋" w:eastAsia="仿宋" w:hAnsi="仿宋" w:hint="eastAsia"/>
          <w:sz w:val="21"/>
          <w:szCs w:val="21"/>
        </w:rPr>
        <w:t>的有效期间内，在经营地所有的预缴税款数据，请确认并勾选与需要反馈</w:t>
      </w:r>
      <w:r w:rsidR="00FE7CE9" w:rsidRPr="00AE5723">
        <w:rPr>
          <w:rFonts w:ascii="仿宋" w:eastAsia="仿宋" w:hAnsi="仿宋" w:hint="eastAsia"/>
          <w:sz w:val="21"/>
          <w:szCs w:val="21"/>
        </w:rPr>
        <w:t>的</w:t>
      </w:r>
      <w:r>
        <w:rPr>
          <w:rFonts w:ascii="仿宋" w:eastAsia="仿宋" w:hAnsi="仿宋" w:cstheme="minorBidi" w:hint="eastAsia"/>
          <w:sz w:val="21"/>
          <w:szCs w:val="21"/>
        </w:rPr>
        <w:t>报告表</w:t>
      </w:r>
      <w:r w:rsidR="00FE7CE9" w:rsidRPr="00AE5723">
        <w:rPr>
          <w:rFonts w:ascii="仿宋" w:eastAsia="仿宋" w:hAnsi="仿宋" w:hint="eastAsia"/>
          <w:sz w:val="21"/>
          <w:szCs w:val="21"/>
        </w:rPr>
        <w:t>的预缴数据，选中后，点击保存-提交，提交申请，发起流程</w:t>
      </w:r>
      <w:r w:rsidR="002F6E59">
        <w:rPr>
          <w:rFonts w:ascii="仿宋" w:eastAsia="仿宋" w:hAnsi="仿宋" w:hint="eastAsia"/>
          <w:sz w:val="21"/>
          <w:szCs w:val="21"/>
        </w:rPr>
        <w:t>。</w:t>
      </w:r>
    </w:p>
    <w:p w:rsidR="002F6E59" w:rsidRPr="00AE5723" w:rsidRDefault="002F6E59" w:rsidP="00FE7CE9">
      <w:pPr>
        <w:pStyle w:val="a6"/>
        <w:spacing w:before="163" w:after="163"/>
        <w:ind w:firstLine="420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 w:hint="eastAsia"/>
          <w:sz w:val="21"/>
          <w:szCs w:val="21"/>
        </w:rPr>
        <w:t>如您选择的为2017年10月1日前开具的外管证，请在“合同名称”、“合同编号”处进行补录。</w:t>
      </w:r>
    </w:p>
    <w:p w:rsidR="00FE7CE9" w:rsidRPr="001D682A" w:rsidRDefault="002F6E59" w:rsidP="001D682A">
      <w:pPr>
        <w:pStyle w:val="a6"/>
        <w:spacing w:before="163" w:after="163"/>
        <w:ind w:firstLineChars="0" w:firstLine="0"/>
        <w:jc w:val="left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/>
          <w:noProof/>
          <w:sz w:val="21"/>
          <w:szCs w:val="21"/>
        </w:rPr>
        <w:drawing>
          <wp:inline distT="0" distB="0" distL="0" distR="0">
            <wp:extent cx="5274310" cy="2032031"/>
            <wp:effectExtent l="19050" t="0" r="2540" b="0"/>
            <wp:docPr id="15" name="图片 7" descr="C:\Users\chenxd\Picture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xd\Pictures\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E9" w:rsidRPr="00AE5723" w:rsidRDefault="00B3069D" w:rsidP="00FE7CE9">
      <w:pPr>
        <w:pStyle w:val="a6"/>
        <w:spacing w:before="163" w:after="163"/>
        <w:ind w:firstLineChars="0" w:firstLine="0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 w:hint="eastAsia"/>
          <w:sz w:val="21"/>
          <w:szCs w:val="21"/>
        </w:rPr>
        <w:t xml:space="preserve">    </w:t>
      </w:r>
      <w:r w:rsidR="00B221F6">
        <w:rPr>
          <w:rFonts w:ascii="仿宋" w:eastAsia="仿宋" w:hAnsi="仿宋" w:hint="eastAsia"/>
          <w:sz w:val="21"/>
          <w:szCs w:val="21"/>
        </w:rPr>
        <w:t>4.</w:t>
      </w:r>
      <w:r w:rsidR="00FE7CE9" w:rsidRPr="00AE5723">
        <w:rPr>
          <w:rFonts w:ascii="仿宋" w:eastAsia="仿宋" w:hAnsi="仿宋" w:hint="eastAsia"/>
          <w:sz w:val="21"/>
          <w:szCs w:val="21"/>
        </w:rPr>
        <w:t>您可在</w:t>
      </w:r>
      <w:r w:rsidR="001D682A">
        <w:rPr>
          <w:rFonts w:ascii="仿宋" w:eastAsia="仿宋" w:hAnsi="仿宋" w:hint="eastAsia"/>
          <w:sz w:val="21"/>
          <w:szCs w:val="21"/>
        </w:rPr>
        <w:t>主页面</w:t>
      </w:r>
      <w:r w:rsidR="003B7444">
        <w:rPr>
          <w:rFonts w:ascii="仿宋" w:eastAsia="仿宋" w:hAnsi="仿宋" w:hint="eastAsia"/>
          <w:sz w:val="21"/>
          <w:szCs w:val="21"/>
        </w:rPr>
        <w:t>“表单状态</w:t>
      </w:r>
      <w:r w:rsidR="003B7444">
        <w:rPr>
          <w:rFonts w:ascii="仿宋" w:eastAsia="仿宋" w:hAnsi="仿宋"/>
          <w:sz w:val="21"/>
          <w:szCs w:val="21"/>
        </w:rPr>
        <w:t>”</w:t>
      </w:r>
      <w:r w:rsidR="001D682A">
        <w:rPr>
          <w:rFonts w:ascii="仿宋" w:eastAsia="仿宋" w:hAnsi="仿宋" w:hint="eastAsia"/>
          <w:sz w:val="21"/>
          <w:szCs w:val="21"/>
        </w:rPr>
        <w:t>查看到流程</w:t>
      </w:r>
      <w:r>
        <w:rPr>
          <w:rFonts w:ascii="仿宋" w:eastAsia="仿宋" w:hAnsi="仿宋" w:hint="eastAsia"/>
          <w:sz w:val="21"/>
          <w:szCs w:val="21"/>
        </w:rPr>
        <w:t>的审核状态。</w:t>
      </w:r>
    </w:p>
    <w:p w:rsidR="00FE7CE9" w:rsidRPr="00FE7CE9" w:rsidRDefault="009F6966" w:rsidP="002F6E59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228171"/>
            <wp:effectExtent l="19050" t="0" r="2540" b="0"/>
            <wp:docPr id="9" name="图片 1" descr="C:\Users\chenxd\AppData\Roaming\feiq\RichOle\41485375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xd\AppData\Roaming\feiq\RichOle\414853753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7CE9" w:rsidRPr="00FE7CE9" w:rsidSect="004D44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F32" w:rsidRDefault="00981F32" w:rsidP="00DD3CA3">
      <w:r>
        <w:separator/>
      </w:r>
    </w:p>
  </w:endnote>
  <w:endnote w:type="continuationSeparator" w:id="0">
    <w:p w:rsidR="00981F32" w:rsidRDefault="00981F32" w:rsidP="00DD3C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F32" w:rsidRDefault="00981F32" w:rsidP="00DD3CA3">
      <w:r>
        <w:separator/>
      </w:r>
    </w:p>
  </w:footnote>
  <w:footnote w:type="continuationSeparator" w:id="0">
    <w:p w:rsidR="00981F32" w:rsidRDefault="00981F32" w:rsidP="00DD3CA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3CA3"/>
    <w:rsid w:val="0008787E"/>
    <w:rsid w:val="001819EB"/>
    <w:rsid w:val="00183E81"/>
    <w:rsid w:val="001A7A0D"/>
    <w:rsid w:val="001D682A"/>
    <w:rsid w:val="0028579A"/>
    <w:rsid w:val="002F6E59"/>
    <w:rsid w:val="00313499"/>
    <w:rsid w:val="003B7444"/>
    <w:rsid w:val="00495B4F"/>
    <w:rsid w:val="004D449A"/>
    <w:rsid w:val="004E1FF2"/>
    <w:rsid w:val="00512031"/>
    <w:rsid w:val="005C0E70"/>
    <w:rsid w:val="0060702C"/>
    <w:rsid w:val="006A443B"/>
    <w:rsid w:val="007165F1"/>
    <w:rsid w:val="00792F45"/>
    <w:rsid w:val="009779FE"/>
    <w:rsid w:val="00981F32"/>
    <w:rsid w:val="00987477"/>
    <w:rsid w:val="009F6966"/>
    <w:rsid w:val="00A31CA0"/>
    <w:rsid w:val="00A516F7"/>
    <w:rsid w:val="00B221F6"/>
    <w:rsid w:val="00B3069D"/>
    <w:rsid w:val="00B50CF1"/>
    <w:rsid w:val="00D17C1D"/>
    <w:rsid w:val="00DD3CA3"/>
    <w:rsid w:val="00E873D4"/>
    <w:rsid w:val="00E87E38"/>
    <w:rsid w:val="00EA3AC9"/>
    <w:rsid w:val="00EB0B0C"/>
    <w:rsid w:val="00EE247E"/>
    <w:rsid w:val="00F45C40"/>
    <w:rsid w:val="00F80304"/>
    <w:rsid w:val="00FE7C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9FE"/>
    <w:pPr>
      <w:widowControl w:val="0"/>
      <w:jc w:val="both"/>
    </w:p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E7CE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3C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3CA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3C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3CA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D3C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3CA3"/>
    <w:rPr>
      <w:sz w:val="18"/>
      <w:szCs w:val="18"/>
    </w:rPr>
  </w:style>
  <w:style w:type="character" w:customStyle="1" w:styleId="4Char0">
    <w:name w:val="标题4 Char"/>
    <w:link w:val="40"/>
    <w:locked/>
    <w:rsid w:val="00FE7CE9"/>
    <w:rPr>
      <w:rFonts w:ascii="仿宋_GB2312" w:eastAsia="仿宋_GB2312" w:hAnsi="Times New Roman" w:cs="Times New Roman"/>
      <w:b/>
      <w:bCs/>
      <w:sz w:val="32"/>
      <w:szCs w:val="32"/>
    </w:rPr>
  </w:style>
  <w:style w:type="paragraph" w:customStyle="1" w:styleId="40">
    <w:name w:val="标题4"/>
    <w:basedOn w:val="4"/>
    <w:link w:val="4Char0"/>
    <w:qFormat/>
    <w:rsid w:val="00FE7CE9"/>
    <w:pPr>
      <w:keepNext w:val="0"/>
      <w:keepLines w:val="0"/>
      <w:spacing w:beforeLines="50" w:afterLines="50" w:line="240" w:lineRule="auto"/>
    </w:pPr>
    <w:rPr>
      <w:rFonts w:ascii="仿宋_GB2312" w:eastAsia="仿宋_GB2312" w:hAnsi="Times New Roman" w:cs="Times New Roman"/>
      <w:sz w:val="32"/>
      <w:szCs w:val="32"/>
    </w:rPr>
  </w:style>
  <w:style w:type="paragraph" w:customStyle="1" w:styleId="a6">
    <w:name w:val="真·正文"/>
    <w:basedOn w:val="a"/>
    <w:qFormat/>
    <w:rsid w:val="00FE7CE9"/>
    <w:pPr>
      <w:spacing w:line="360" w:lineRule="auto"/>
      <w:ind w:firstLineChars="200" w:firstLine="200"/>
    </w:pPr>
    <w:rPr>
      <w:rFonts w:ascii="Calibri" w:eastAsia="宋体" w:hAnsi="Calibri" w:cs="Times New Roman"/>
      <w:sz w:val="24"/>
    </w:rPr>
  </w:style>
  <w:style w:type="character" w:customStyle="1" w:styleId="4Char">
    <w:name w:val="标题 4 Char"/>
    <w:basedOn w:val="a0"/>
    <w:link w:val="4"/>
    <w:uiPriority w:val="9"/>
    <w:semiHidden/>
    <w:rsid w:val="00FE7CE9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E7CE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3C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3CA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3C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3CA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D3C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3CA3"/>
    <w:rPr>
      <w:sz w:val="18"/>
      <w:szCs w:val="18"/>
    </w:rPr>
  </w:style>
  <w:style w:type="character" w:customStyle="1" w:styleId="4Char0">
    <w:name w:val="标题4 Char"/>
    <w:link w:val="40"/>
    <w:locked/>
    <w:rsid w:val="00FE7CE9"/>
    <w:rPr>
      <w:rFonts w:ascii="仿宋_GB2312" w:eastAsia="仿宋_GB2312" w:hAnsi="Times New Roman" w:cs="Times New Roman"/>
      <w:b/>
      <w:bCs/>
      <w:sz w:val="32"/>
      <w:szCs w:val="32"/>
    </w:rPr>
  </w:style>
  <w:style w:type="paragraph" w:customStyle="1" w:styleId="40">
    <w:name w:val="标题4"/>
    <w:basedOn w:val="4"/>
    <w:link w:val="4Char0"/>
    <w:qFormat/>
    <w:rsid w:val="00FE7CE9"/>
    <w:pPr>
      <w:keepNext w:val="0"/>
      <w:keepLines w:val="0"/>
      <w:spacing w:beforeLines="50" w:afterLines="50" w:line="240" w:lineRule="auto"/>
    </w:pPr>
    <w:rPr>
      <w:rFonts w:ascii="仿宋_GB2312" w:eastAsia="仿宋_GB2312" w:hAnsi="Times New Roman" w:cs="Times New Roman"/>
      <w:sz w:val="32"/>
      <w:szCs w:val="32"/>
    </w:rPr>
  </w:style>
  <w:style w:type="paragraph" w:customStyle="1" w:styleId="a6">
    <w:name w:val="真·正文"/>
    <w:basedOn w:val="a"/>
    <w:qFormat/>
    <w:rsid w:val="00FE7CE9"/>
    <w:pPr>
      <w:spacing w:line="360" w:lineRule="auto"/>
      <w:ind w:firstLineChars="200" w:firstLine="200"/>
    </w:pPr>
    <w:rPr>
      <w:rFonts w:ascii="Calibri" w:eastAsia="宋体" w:hAnsi="Calibri" w:cs="Times New Roman"/>
      <w:sz w:val="24"/>
    </w:rPr>
  </w:style>
  <w:style w:type="character" w:customStyle="1" w:styleId="4Char">
    <w:name w:val="标题 4 Char"/>
    <w:basedOn w:val="a0"/>
    <w:link w:val="4"/>
    <w:uiPriority w:val="9"/>
    <w:semiHidden/>
    <w:rsid w:val="00FE7CE9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152</Words>
  <Characters>870</Characters>
  <Application>Microsoft Office Word</Application>
  <DocSecurity>0</DocSecurity>
  <Lines>7</Lines>
  <Paragraphs>2</Paragraphs>
  <ScaleCrop>false</ScaleCrop>
  <Company>Lenovo</Company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chenxd</cp:lastModifiedBy>
  <cp:revision>4</cp:revision>
  <dcterms:created xsi:type="dcterms:W3CDTF">2017-10-01T08:15:00Z</dcterms:created>
  <dcterms:modified xsi:type="dcterms:W3CDTF">2017-10-01T09:28:00Z</dcterms:modified>
</cp:coreProperties>
</file>