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6" w:rsidRPr="00C72CB6" w:rsidRDefault="00C72CB6" w:rsidP="00C72CB6">
      <w:pPr>
        <w:pStyle w:val="a5"/>
        <w:spacing w:before="0" w:after="0" w:line="594" w:lineRule="exact"/>
        <w:rPr>
          <w:rFonts w:ascii="方正小标宋简体" w:eastAsia="方正小标宋简体"/>
          <w:b w:val="0"/>
          <w:sz w:val="44"/>
          <w:szCs w:val="44"/>
        </w:rPr>
      </w:pPr>
      <w:r w:rsidRPr="00C72CB6">
        <w:rPr>
          <w:rFonts w:ascii="方正小标宋简体" w:eastAsia="方正小标宋简体" w:hint="eastAsia"/>
          <w:b w:val="0"/>
          <w:sz w:val="44"/>
          <w:szCs w:val="44"/>
        </w:rPr>
        <w:t>关于进一步推进认证机构资质审批</w:t>
      </w:r>
    </w:p>
    <w:p w:rsidR="00C72CB6" w:rsidRPr="00C72CB6" w:rsidRDefault="00C72CB6" w:rsidP="00C72CB6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C72CB6">
        <w:rPr>
          <w:rFonts w:ascii="方正小标宋简体" w:eastAsia="方正小标宋简体" w:hint="eastAsia"/>
          <w:sz w:val="44"/>
          <w:szCs w:val="44"/>
        </w:rPr>
        <w:t>“证照分离”改革工作的公告</w:t>
      </w:r>
    </w:p>
    <w:p w:rsidR="00FB5260" w:rsidRPr="00C72CB6" w:rsidRDefault="00C72CB6" w:rsidP="00C72CB6">
      <w:pPr>
        <w:spacing w:line="594" w:lineRule="exact"/>
        <w:jc w:val="center"/>
        <w:rPr>
          <w:rFonts w:ascii="楷体" w:eastAsia="楷体" w:hAnsi="楷体"/>
          <w:sz w:val="32"/>
          <w:szCs w:val="32"/>
        </w:rPr>
      </w:pPr>
      <w:r w:rsidRPr="00C72CB6">
        <w:rPr>
          <w:rFonts w:ascii="方正小标宋简体" w:eastAsia="方正小标宋简体" w:hint="eastAsia"/>
          <w:sz w:val="44"/>
          <w:szCs w:val="44"/>
        </w:rPr>
        <w:t>起草说明</w:t>
      </w:r>
    </w:p>
    <w:p w:rsidR="00FB5260" w:rsidRPr="00C72CB6" w:rsidRDefault="00C72CB6" w:rsidP="00C72CB6">
      <w:pPr>
        <w:spacing w:line="594" w:lineRule="exact"/>
        <w:ind w:left="640"/>
        <w:rPr>
          <w:rFonts w:ascii="黑体" w:eastAsia="黑体" w:hAnsi="黑体"/>
          <w:sz w:val="32"/>
          <w:szCs w:val="32"/>
        </w:rPr>
      </w:pPr>
      <w:r w:rsidRPr="00C72CB6">
        <w:rPr>
          <w:rFonts w:ascii="黑体" w:eastAsia="黑体" w:hAnsi="黑体"/>
          <w:sz w:val="32"/>
          <w:szCs w:val="32"/>
        </w:rPr>
        <w:t>一</w:t>
      </w:r>
      <w:r w:rsidRPr="00C72CB6">
        <w:rPr>
          <w:rFonts w:ascii="黑体" w:eastAsia="黑体" w:hAnsi="黑体" w:hint="eastAsia"/>
          <w:sz w:val="32"/>
          <w:szCs w:val="32"/>
        </w:rPr>
        <w:t>、</w:t>
      </w:r>
      <w:r w:rsidRPr="00C72CB6">
        <w:rPr>
          <w:rFonts w:ascii="黑体" w:eastAsia="黑体" w:hAnsi="黑体"/>
          <w:sz w:val="32"/>
          <w:szCs w:val="32"/>
        </w:rPr>
        <w:t>制定的</w:t>
      </w:r>
      <w:r w:rsidR="00777E44">
        <w:rPr>
          <w:rFonts w:ascii="黑体" w:eastAsia="黑体" w:hAnsi="黑体"/>
          <w:sz w:val="32"/>
          <w:szCs w:val="32"/>
        </w:rPr>
        <w:t>背景</w:t>
      </w:r>
      <w:r w:rsidR="002B0D47">
        <w:rPr>
          <w:rFonts w:ascii="黑体" w:eastAsia="黑体" w:hAnsi="黑体"/>
          <w:sz w:val="32"/>
          <w:szCs w:val="32"/>
        </w:rPr>
        <w:t>和</w:t>
      </w:r>
      <w:r w:rsidRPr="00C72CB6">
        <w:rPr>
          <w:rFonts w:ascii="黑体" w:eastAsia="黑体" w:hAnsi="黑体"/>
          <w:sz w:val="32"/>
          <w:szCs w:val="32"/>
        </w:rPr>
        <w:t>必要性</w:t>
      </w:r>
    </w:p>
    <w:p w:rsidR="00A220B8" w:rsidRDefault="00DA3991" w:rsidP="00A220B8">
      <w:pPr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915718">
        <w:rPr>
          <w:rFonts w:ascii="方正仿宋简体" w:eastAsia="方正仿宋简体" w:hAnsi="黑体" w:hint="eastAsia"/>
          <w:sz w:val="32"/>
          <w:szCs w:val="32"/>
        </w:rPr>
        <w:t>认证机构资质审批是</w:t>
      </w:r>
      <w:r w:rsidRPr="00915718">
        <w:rPr>
          <w:rFonts w:ascii="方正仿宋简体" w:eastAsia="方正仿宋简体" w:hAnsi="黑体"/>
          <w:sz w:val="32"/>
          <w:szCs w:val="32"/>
        </w:rPr>
        <w:t>认证行业行政管理</w:t>
      </w:r>
      <w:r w:rsidRPr="00915718">
        <w:rPr>
          <w:rFonts w:ascii="方正仿宋简体" w:eastAsia="方正仿宋简体" w:hAnsi="黑体" w:hint="eastAsia"/>
          <w:sz w:val="32"/>
          <w:szCs w:val="32"/>
        </w:rPr>
        <w:t>的</w:t>
      </w:r>
      <w:r w:rsidRPr="00915718">
        <w:rPr>
          <w:rFonts w:ascii="方正仿宋简体" w:eastAsia="方正仿宋简体" w:hAnsi="黑体"/>
          <w:sz w:val="32"/>
          <w:szCs w:val="32"/>
        </w:rPr>
        <w:t>一项基础性制度安排</w:t>
      </w:r>
      <w:r>
        <w:rPr>
          <w:rFonts w:ascii="方正仿宋简体" w:eastAsia="方正仿宋简体" w:hAnsi="黑体" w:hint="eastAsia"/>
          <w:sz w:val="32"/>
          <w:szCs w:val="32"/>
        </w:rPr>
        <w:t>。2</w:t>
      </w:r>
      <w:r>
        <w:rPr>
          <w:rFonts w:ascii="方正仿宋简体" w:eastAsia="方正仿宋简体" w:hAnsi="黑体"/>
          <w:sz w:val="32"/>
          <w:szCs w:val="32"/>
        </w:rPr>
        <w:t>014</w:t>
      </w:r>
      <w:r>
        <w:rPr>
          <w:rFonts w:ascii="方正仿宋简体" w:eastAsia="方正仿宋简体" w:hAnsi="黑体" w:hint="eastAsia"/>
          <w:sz w:val="32"/>
          <w:szCs w:val="32"/>
        </w:rPr>
        <w:t>年</w:t>
      </w:r>
      <w:r>
        <w:rPr>
          <w:rFonts w:ascii="方正仿宋简体" w:eastAsia="方正仿宋简体" w:hAnsi="黑体"/>
          <w:sz w:val="32"/>
          <w:szCs w:val="32"/>
        </w:rPr>
        <w:t>起，按照</w:t>
      </w:r>
      <w:r>
        <w:rPr>
          <w:rFonts w:ascii="方正仿宋简体" w:eastAsia="方正仿宋简体" w:hAnsi="黑体"/>
          <w:sz w:val="32"/>
          <w:szCs w:val="32"/>
        </w:rPr>
        <w:t>“</w:t>
      </w:r>
      <w:r>
        <w:rPr>
          <w:rFonts w:ascii="方正仿宋简体" w:eastAsia="方正仿宋简体" w:hAnsi="黑体" w:hint="eastAsia"/>
          <w:sz w:val="32"/>
          <w:szCs w:val="32"/>
        </w:rPr>
        <w:t>放管</w:t>
      </w:r>
      <w:r>
        <w:rPr>
          <w:rFonts w:ascii="方正仿宋简体" w:eastAsia="方正仿宋简体" w:hAnsi="黑体"/>
          <w:sz w:val="32"/>
          <w:szCs w:val="32"/>
        </w:rPr>
        <w:t>服</w:t>
      </w:r>
      <w:r>
        <w:rPr>
          <w:rFonts w:ascii="方正仿宋简体" w:eastAsia="方正仿宋简体" w:hAnsi="黑体"/>
          <w:sz w:val="32"/>
          <w:szCs w:val="32"/>
        </w:rPr>
        <w:t>”</w:t>
      </w:r>
      <w:r>
        <w:rPr>
          <w:rFonts w:ascii="方正仿宋简体" w:eastAsia="方正仿宋简体" w:hAnsi="黑体" w:hint="eastAsia"/>
          <w:sz w:val="32"/>
          <w:szCs w:val="32"/>
        </w:rPr>
        <w:t>改革的</w:t>
      </w:r>
      <w:r>
        <w:rPr>
          <w:rFonts w:ascii="方正仿宋简体" w:eastAsia="方正仿宋简体" w:hAnsi="黑体"/>
          <w:sz w:val="32"/>
          <w:szCs w:val="32"/>
        </w:rPr>
        <w:t>总</w:t>
      </w:r>
      <w:r>
        <w:rPr>
          <w:rFonts w:ascii="方正仿宋简体" w:eastAsia="方正仿宋简体" w:hAnsi="黑体" w:hint="eastAsia"/>
          <w:sz w:val="32"/>
          <w:szCs w:val="32"/>
        </w:rPr>
        <w:t>体</w:t>
      </w:r>
      <w:r>
        <w:rPr>
          <w:rFonts w:ascii="方正仿宋简体" w:eastAsia="方正仿宋简体" w:hAnsi="黑体"/>
          <w:sz w:val="32"/>
          <w:szCs w:val="32"/>
        </w:rPr>
        <w:t>要求，</w:t>
      </w:r>
      <w:r w:rsidR="0015154E" w:rsidRPr="00A220B8">
        <w:rPr>
          <w:rFonts w:ascii="方正仿宋简体" w:eastAsia="方正仿宋简体" w:hint="eastAsia"/>
          <w:sz w:val="32"/>
          <w:szCs w:val="32"/>
        </w:rPr>
        <w:t>认证</w:t>
      </w:r>
      <w:r w:rsidR="0015154E" w:rsidRPr="00A220B8">
        <w:rPr>
          <w:rFonts w:ascii="方正仿宋简体" w:eastAsia="方正仿宋简体"/>
          <w:sz w:val="32"/>
          <w:szCs w:val="32"/>
        </w:rPr>
        <w:t>机构资质审批制度持续深化改革</w:t>
      </w:r>
      <w:r>
        <w:rPr>
          <w:rFonts w:ascii="方正仿宋简体" w:eastAsia="方正仿宋简体" w:hAnsi="黑体" w:hint="eastAsia"/>
          <w:sz w:val="32"/>
          <w:szCs w:val="32"/>
        </w:rPr>
        <w:t>。</w:t>
      </w:r>
      <w:r w:rsidR="0015154E">
        <w:rPr>
          <w:rFonts w:ascii="方正仿宋简体" w:eastAsia="方正仿宋简体" w:hAnsi="黑体" w:hint="eastAsia"/>
          <w:sz w:val="32"/>
          <w:szCs w:val="32"/>
        </w:rPr>
        <w:t>五年来</w:t>
      </w:r>
      <w:r w:rsidR="0015154E">
        <w:rPr>
          <w:rFonts w:ascii="方正仿宋简体" w:eastAsia="方正仿宋简体" w:hAnsi="黑体"/>
          <w:sz w:val="32"/>
          <w:szCs w:val="32"/>
        </w:rPr>
        <w:t>，认证机构数量</w:t>
      </w:r>
      <w:r w:rsidR="0015154E" w:rsidRPr="00A220B8">
        <w:rPr>
          <w:rFonts w:ascii="方正仿宋简体" w:eastAsia="方正仿宋简体"/>
          <w:sz w:val="32"/>
          <w:szCs w:val="32"/>
        </w:rPr>
        <w:t>从</w:t>
      </w:r>
      <w:r w:rsidR="0015154E" w:rsidRPr="00A220B8">
        <w:rPr>
          <w:rFonts w:ascii="方正仿宋简体" w:eastAsia="方正仿宋简体" w:hint="eastAsia"/>
          <w:sz w:val="32"/>
          <w:szCs w:val="32"/>
        </w:rPr>
        <w:t>改革之</w:t>
      </w:r>
      <w:r w:rsidR="0015154E" w:rsidRPr="00A220B8">
        <w:rPr>
          <w:rFonts w:ascii="方正仿宋简体" w:eastAsia="方正仿宋简体"/>
          <w:sz w:val="32"/>
          <w:szCs w:val="32"/>
        </w:rPr>
        <w:t>初的</w:t>
      </w:r>
      <w:r w:rsidR="0015154E" w:rsidRPr="00A220B8">
        <w:rPr>
          <w:rFonts w:ascii="方正仿宋简体" w:eastAsia="方正仿宋简体" w:hint="eastAsia"/>
          <w:sz w:val="32"/>
          <w:szCs w:val="32"/>
        </w:rPr>
        <w:t>1</w:t>
      </w:r>
      <w:r w:rsidR="0015154E" w:rsidRPr="00A220B8">
        <w:rPr>
          <w:rFonts w:ascii="方正仿宋简体" w:eastAsia="方正仿宋简体"/>
          <w:sz w:val="32"/>
          <w:szCs w:val="32"/>
        </w:rPr>
        <w:t>70</w:t>
      </w:r>
      <w:r w:rsidR="0015154E" w:rsidRPr="00A220B8">
        <w:rPr>
          <w:rFonts w:ascii="方正仿宋简体" w:eastAsia="方正仿宋简体" w:hint="eastAsia"/>
          <w:sz w:val="32"/>
          <w:szCs w:val="32"/>
        </w:rPr>
        <w:t>余家</w:t>
      </w:r>
      <w:r w:rsidR="0015154E" w:rsidRPr="00A220B8">
        <w:rPr>
          <w:rFonts w:ascii="方正仿宋简体" w:eastAsia="方正仿宋简体"/>
          <w:sz w:val="32"/>
          <w:szCs w:val="32"/>
        </w:rPr>
        <w:t>增长到</w:t>
      </w:r>
      <w:r w:rsidR="0015154E" w:rsidRPr="00A220B8">
        <w:rPr>
          <w:rFonts w:ascii="方正仿宋简体" w:eastAsia="方正仿宋简体" w:hint="eastAsia"/>
          <w:sz w:val="32"/>
          <w:szCs w:val="32"/>
        </w:rPr>
        <w:t>现在的5</w:t>
      </w:r>
      <w:r w:rsidR="00FF77FE">
        <w:rPr>
          <w:rFonts w:ascii="方正仿宋简体" w:eastAsia="方正仿宋简体" w:hint="eastAsia"/>
          <w:sz w:val="32"/>
          <w:szCs w:val="32"/>
        </w:rPr>
        <w:t>9</w:t>
      </w:r>
      <w:r w:rsidR="0015154E" w:rsidRPr="00A220B8">
        <w:rPr>
          <w:rFonts w:ascii="方正仿宋简体" w:eastAsia="方正仿宋简体" w:hint="eastAsia"/>
          <w:sz w:val="32"/>
          <w:szCs w:val="32"/>
        </w:rPr>
        <w:t>0余家</w:t>
      </w:r>
      <w:r w:rsidR="0015154E" w:rsidRPr="00A220B8">
        <w:rPr>
          <w:rFonts w:ascii="方正仿宋简体" w:eastAsia="方正仿宋简体"/>
          <w:sz w:val="32"/>
          <w:szCs w:val="32"/>
        </w:rPr>
        <w:t>，</w:t>
      </w:r>
      <w:r w:rsidR="0015154E" w:rsidRPr="00A220B8">
        <w:rPr>
          <w:rFonts w:ascii="方正仿宋简体" w:eastAsia="方正仿宋简体" w:hint="eastAsia"/>
          <w:sz w:val="32"/>
          <w:szCs w:val="32"/>
        </w:rPr>
        <w:t>认证</w:t>
      </w:r>
      <w:r w:rsidR="0015154E" w:rsidRPr="00A220B8">
        <w:rPr>
          <w:rFonts w:ascii="方正仿宋简体" w:eastAsia="方正仿宋简体"/>
          <w:sz w:val="32"/>
          <w:szCs w:val="32"/>
        </w:rPr>
        <w:t>领域涵盖</w:t>
      </w:r>
      <w:r w:rsidR="0015154E" w:rsidRPr="00A220B8">
        <w:rPr>
          <w:rFonts w:ascii="方正仿宋简体" w:eastAsia="方正仿宋简体" w:hint="eastAsia"/>
          <w:sz w:val="32"/>
          <w:szCs w:val="32"/>
        </w:rPr>
        <w:t>到</w:t>
      </w:r>
      <w:r w:rsidR="0015154E" w:rsidRPr="00A220B8">
        <w:rPr>
          <w:rFonts w:ascii="方正仿宋简体" w:eastAsia="方正仿宋简体"/>
          <w:sz w:val="32"/>
          <w:szCs w:val="32"/>
        </w:rPr>
        <w:t>农业、</w:t>
      </w:r>
      <w:r w:rsidR="0015154E" w:rsidRPr="00A220B8">
        <w:rPr>
          <w:rFonts w:ascii="方正仿宋简体" w:eastAsia="方正仿宋简体" w:hint="eastAsia"/>
          <w:sz w:val="32"/>
          <w:szCs w:val="32"/>
        </w:rPr>
        <w:t>工业、</w:t>
      </w:r>
      <w:r w:rsidR="0015154E" w:rsidRPr="00A220B8">
        <w:rPr>
          <w:rFonts w:ascii="方正仿宋简体" w:eastAsia="方正仿宋简体"/>
          <w:sz w:val="32"/>
          <w:szCs w:val="32"/>
        </w:rPr>
        <w:t>服务业等</w:t>
      </w:r>
      <w:r w:rsidR="0015154E" w:rsidRPr="00A220B8">
        <w:rPr>
          <w:rFonts w:ascii="方正仿宋简体" w:eastAsia="方正仿宋简体" w:hint="eastAsia"/>
          <w:sz w:val="32"/>
          <w:szCs w:val="32"/>
        </w:rPr>
        <w:t>社会</w:t>
      </w:r>
      <w:r w:rsidR="0015154E" w:rsidRPr="00A220B8">
        <w:rPr>
          <w:rFonts w:ascii="方正仿宋简体" w:eastAsia="方正仿宋简体"/>
          <w:sz w:val="32"/>
          <w:szCs w:val="32"/>
        </w:rPr>
        <w:t>各行业的产品、服务</w:t>
      </w:r>
      <w:r w:rsidR="0015154E" w:rsidRPr="00A220B8">
        <w:rPr>
          <w:rFonts w:ascii="方正仿宋简体" w:eastAsia="方正仿宋简体" w:hint="eastAsia"/>
          <w:sz w:val="32"/>
          <w:szCs w:val="32"/>
        </w:rPr>
        <w:t>、</w:t>
      </w:r>
      <w:r w:rsidR="0015154E" w:rsidRPr="00A220B8">
        <w:rPr>
          <w:rFonts w:ascii="方正仿宋简体" w:eastAsia="方正仿宋简体"/>
          <w:sz w:val="32"/>
          <w:szCs w:val="32"/>
        </w:rPr>
        <w:t>管理体系三大类别</w:t>
      </w:r>
      <w:r w:rsidR="0015154E">
        <w:rPr>
          <w:rFonts w:ascii="方正仿宋简体" w:eastAsia="方正仿宋简体" w:hint="eastAsia"/>
          <w:sz w:val="32"/>
          <w:szCs w:val="32"/>
        </w:rPr>
        <w:t>，</w:t>
      </w:r>
      <w:r w:rsidR="002B0D47" w:rsidRPr="00A220B8">
        <w:rPr>
          <w:rFonts w:ascii="方正仿宋简体" w:eastAsia="方正仿宋简体"/>
          <w:sz w:val="32"/>
          <w:szCs w:val="32"/>
        </w:rPr>
        <w:t>极大地激发了</w:t>
      </w:r>
      <w:r w:rsidR="002B0D47" w:rsidRPr="00A220B8">
        <w:rPr>
          <w:rFonts w:ascii="方正仿宋简体" w:eastAsia="方正仿宋简体" w:hint="eastAsia"/>
          <w:sz w:val="32"/>
          <w:szCs w:val="32"/>
        </w:rPr>
        <w:t>认证</w:t>
      </w:r>
      <w:r w:rsidR="002B0D47" w:rsidRPr="00A220B8">
        <w:rPr>
          <w:rFonts w:ascii="方正仿宋简体" w:eastAsia="方正仿宋简体"/>
          <w:sz w:val="32"/>
          <w:szCs w:val="32"/>
        </w:rPr>
        <w:t>市场的活力</w:t>
      </w:r>
      <w:r w:rsidR="002B0D47" w:rsidRPr="00A220B8">
        <w:rPr>
          <w:rFonts w:ascii="方正仿宋简体" w:eastAsia="方正仿宋简体" w:hint="eastAsia"/>
          <w:sz w:val="32"/>
          <w:szCs w:val="32"/>
        </w:rPr>
        <w:t>。</w:t>
      </w:r>
      <w:r w:rsidR="0015154E">
        <w:rPr>
          <w:rFonts w:ascii="方正仿宋简体" w:eastAsia="方正仿宋简体" w:hint="eastAsia"/>
          <w:sz w:val="32"/>
          <w:szCs w:val="32"/>
        </w:rPr>
        <w:t>在</w:t>
      </w:r>
      <w:r w:rsidR="0015154E">
        <w:rPr>
          <w:rFonts w:ascii="方正仿宋简体" w:eastAsia="方正仿宋简体" w:hAnsi="黑体"/>
          <w:sz w:val="32"/>
          <w:szCs w:val="32"/>
        </w:rPr>
        <w:t>取得</w:t>
      </w:r>
      <w:r w:rsidR="0015154E">
        <w:rPr>
          <w:rFonts w:ascii="方正仿宋简体" w:eastAsia="方正仿宋简体" w:hAnsi="黑体" w:hint="eastAsia"/>
          <w:sz w:val="32"/>
          <w:szCs w:val="32"/>
        </w:rPr>
        <w:t>一定</w:t>
      </w:r>
      <w:r w:rsidR="0015154E">
        <w:rPr>
          <w:rFonts w:ascii="方正仿宋简体" w:eastAsia="方正仿宋简体" w:hAnsi="黑体"/>
          <w:sz w:val="32"/>
          <w:szCs w:val="32"/>
        </w:rPr>
        <w:t>成绩的同时</w:t>
      </w:r>
      <w:r w:rsidR="0015154E">
        <w:rPr>
          <w:rFonts w:ascii="方正仿宋简体" w:eastAsia="方正仿宋简体" w:hAnsi="黑体" w:hint="eastAsia"/>
          <w:sz w:val="32"/>
          <w:szCs w:val="32"/>
        </w:rPr>
        <w:t>，该项</w:t>
      </w:r>
      <w:r w:rsidR="002B0D47" w:rsidRPr="00A220B8">
        <w:rPr>
          <w:rFonts w:ascii="方正仿宋简体" w:eastAsia="方正仿宋简体" w:hint="eastAsia"/>
          <w:sz w:val="32"/>
          <w:szCs w:val="32"/>
        </w:rPr>
        <w:t>工作</w:t>
      </w:r>
      <w:r w:rsidR="0015154E">
        <w:rPr>
          <w:rFonts w:ascii="方正仿宋简体" w:eastAsia="方正仿宋简体" w:hint="eastAsia"/>
          <w:sz w:val="32"/>
          <w:szCs w:val="32"/>
        </w:rPr>
        <w:t>在新形式下显现出</w:t>
      </w:r>
      <w:r w:rsidR="002B0D47" w:rsidRPr="00A220B8">
        <w:rPr>
          <w:rFonts w:ascii="方正仿宋简体" w:eastAsia="方正仿宋简体" w:hint="eastAsia"/>
          <w:sz w:val="32"/>
          <w:szCs w:val="32"/>
        </w:rPr>
        <w:t>一些新问题。主要表现</w:t>
      </w:r>
      <w:r w:rsidR="0015154E">
        <w:rPr>
          <w:rFonts w:ascii="方正仿宋简体" w:eastAsia="方正仿宋简体" w:hint="eastAsia"/>
          <w:sz w:val="32"/>
          <w:szCs w:val="32"/>
        </w:rPr>
        <w:t>在</w:t>
      </w:r>
      <w:r w:rsidR="002B0D47" w:rsidRPr="00A220B8">
        <w:rPr>
          <w:rFonts w:ascii="方正仿宋简体" w:eastAsia="方正仿宋简体"/>
          <w:sz w:val="32"/>
          <w:szCs w:val="32"/>
        </w:rPr>
        <w:t>审批</w:t>
      </w:r>
      <w:r w:rsidR="002B0D47" w:rsidRPr="00A220B8">
        <w:rPr>
          <w:rFonts w:ascii="方正仿宋简体" w:eastAsia="方正仿宋简体" w:hint="eastAsia"/>
          <w:sz w:val="32"/>
          <w:szCs w:val="32"/>
        </w:rPr>
        <w:t>方式单一</w:t>
      </w:r>
      <w:r w:rsidR="0015154E">
        <w:rPr>
          <w:rFonts w:ascii="方正仿宋简体" w:eastAsia="方正仿宋简体" w:hint="eastAsia"/>
          <w:sz w:val="32"/>
          <w:szCs w:val="32"/>
        </w:rPr>
        <w:t>；</w:t>
      </w:r>
      <w:r w:rsidR="002B0D47" w:rsidRPr="00A220B8">
        <w:rPr>
          <w:rFonts w:ascii="方正仿宋简体" w:eastAsia="方正仿宋简体" w:hint="eastAsia"/>
          <w:sz w:val="32"/>
          <w:szCs w:val="32"/>
        </w:rPr>
        <w:t>内外资准入</w:t>
      </w:r>
      <w:r w:rsidR="002B0D47" w:rsidRPr="00A220B8">
        <w:rPr>
          <w:rFonts w:ascii="方正仿宋简体" w:eastAsia="方正仿宋简体"/>
          <w:sz w:val="32"/>
          <w:szCs w:val="32"/>
        </w:rPr>
        <w:t>待遇不一致</w:t>
      </w:r>
      <w:r w:rsidR="00A220B8" w:rsidRPr="00A220B8">
        <w:rPr>
          <w:rFonts w:ascii="方正仿宋简体" w:eastAsia="方正仿宋简体" w:hint="eastAsia"/>
          <w:sz w:val="32"/>
          <w:szCs w:val="32"/>
        </w:rPr>
        <w:t>，</w:t>
      </w:r>
      <w:r w:rsidR="0015154E">
        <w:rPr>
          <w:rFonts w:ascii="方正仿宋简体" w:eastAsia="方正仿宋简体" w:hAnsi="黑体"/>
          <w:sz w:val="32"/>
          <w:szCs w:val="32"/>
        </w:rPr>
        <w:t>外资认证机构准入还未完全实现国民待遇</w:t>
      </w:r>
      <w:r w:rsidR="0015154E">
        <w:rPr>
          <w:rFonts w:ascii="方正仿宋简体" w:eastAsia="方正仿宋简体" w:hAnsi="黑体" w:hint="eastAsia"/>
          <w:sz w:val="32"/>
          <w:szCs w:val="32"/>
        </w:rPr>
        <w:t>；</w:t>
      </w:r>
      <w:r w:rsidR="002B0D47" w:rsidRPr="00A220B8">
        <w:rPr>
          <w:rFonts w:ascii="方正仿宋简体" w:eastAsia="方正仿宋简体" w:hint="eastAsia"/>
          <w:sz w:val="32"/>
          <w:szCs w:val="32"/>
        </w:rPr>
        <w:t>审批程序和</w:t>
      </w:r>
      <w:r w:rsidR="002B0D47" w:rsidRPr="00A220B8">
        <w:rPr>
          <w:rFonts w:ascii="方正仿宋简体" w:eastAsia="方正仿宋简体"/>
          <w:sz w:val="32"/>
          <w:szCs w:val="32"/>
        </w:rPr>
        <w:t>要求不够</w:t>
      </w:r>
      <w:r w:rsidR="002B0D47" w:rsidRPr="00A220B8">
        <w:rPr>
          <w:rFonts w:ascii="方正仿宋简体" w:eastAsia="方正仿宋简体" w:hint="eastAsia"/>
          <w:sz w:val="32"/>
          <w:szCs w:val="32"/>
        </w:rPr>
        <w:t>优化</w:t>
      </w:r>
      <w:r w:rsidR="002B0D47" w:rsidRPr="00A220B8">
        <w:rPr>
          <w:rFonts w:ascii="方正仿宋简体" w:eastAsia="方正仿宋简体"/>
          <w:sz w:val="32"/>
          <w:szCs w:val="32"/>
        </w:rPr>
        <w:t>明确</w:t>
      </w:r>
      <w:r w:rsidR="00A220B8" w:rsidRPr="00A220B8">
        <w:rPr>
          <w:rFonts w:ascii="方正仿宋简体" w:eastAsia="方正仿宋简体" w:hint="eastAsia"/>
          <w:sz w:val="32"/>
          <w:szCs w:val="32"/>
        </w:rPr>
        <w:t>，</w:t>
      </w:r>
      <w:r w:rsidR="002B0D47" w:rsidRPr="00A220B8">
        <w:rPr>
          <w:rFonts w:ascii="方正仿宋简体" w:eastAsia="方正仿宋简体"/>
          <w:sz w:val="32"/>
          <w:szCs w:val="32"/>
        </w:rPr>
        <w:t>透明度和</w:t>
      </w:r>
      <w:proofErr w:type="gramStart"/>
      <w:r w:rsidR="002B0D47" w:rsidRPr="00A220B8">
        <w:rPr>
          <w:rFonts w:ascii="方正仿宋简体" w:eastAsia="方正仿宋简体"/>
          <w:sz w:val="32"/>
          <w:szCs w:val="32"/>
        </w:rPr>
        <w:t>可</w:t>
      </w:r>
      <w:proofErr w:type="gramEnd"/>
      <w:r w:rsidR="002B0D47" w:rsidRPr="00A220B8">
        <w:rPr>
          <w:rFonts w:ascii="方正仿宋简体" w:eastAsia="方正仿宋简体"/>
          <w:sz w:val="32"/>
          <w:szCs w:val="32"/>
        </w:rPr>
        <w:t>预期性</w:t>
      </w:r>
      <w:proofErr w:type="gramStart"/>
      <w:r w:rsidR="002B0D47" w:rsidRPr="00A220B8">
        <w:rPr>
          <w:rFonts w:ascii="方正仿宋简体" w:eastAsia="方正仿宋简体" w:hint="eastAsia"/>
          <w:sz w:val="32"/>
          <w:szCs w:val="32"/>
        </w:rPr>
        <w:t>不</w:t>
      </w:r>
      <w:proofErr w:type="gramEnd"/>
      <w:r w:rsidR="002B0D47" w:rsidRPr="00A220B8">
        <w:rPr>
          <w:rFonts w:ascii="方正仿宋简体" w:eastAsia="方正仿宋简体" w:hint="eastAsia"/>
          <w:sz w:val="32"/>
          <w:szCs w:val="32"/>
        </w:rPr>
        <w:t>高</w:t>
      </w:r>
      <w:r w:rsidR="0015154E">
        <w:rPr>
          <w:rFonts w:ascii="方正仿宋简体" w:eastAsia="方正仿宋简体" w:hint="eastAsia"/>
          <w:sz w:val="32"/>
          <w:szCs w:val="32"/>
        </w:rPr>
        <w:t>等</w:t>
      </w:r>
      <w:r w:rsidR="002B0D47" w:rsidRPr="00A220B8">
        <w:rPr>
          <w:rFonts w:ascii="方正仿宋简体" w:eastAsia="方正仿宋简体"/>
          <w:sz w:val="32"/>
          <w:szCs w:val="32"/>
        </w:rPr>
        <w:t>。</w:t>
      </w:r>
      <w:r w:rsidR="00777E44">
        <w:rPr>
          <w:rFonts w:ascii="方正仿宋简体" w:eastAsia="方正仿宋简体" w:hAnsi="黑体" w:hint="eastAsia"/>
          <w:sz w:val="32"/>
          <w:szCs w:val="32"/>
        </w:rPr>
        <w:t>今年8月21日</w:t>
      </w:r>
      <w:r w:rsidR="00777E44">
        <w:rPr>
          <w:rFonts w:ascii="方正仿宋简体" w:eastAsia="方正仿宋简体" w:hAnsi="黑体"/>
          <w:sz w:val="32"/>
          <w:szCs w:val="32"/>
        </w:rPr>
        <w:t>，国务院常务</w:t>
      </w:r>
      <w:r w:rsidR="00777E44">
        <w:rPr>
          <w:rFonts w:ascii="方正仿宋简体" w:eastAsia="方正仿宋简体" w:hAnsi="黑体" w:hint="eastAsia"/>
          <w:sz w:val="32"/>
          <w:szCs w:val="32"/>
        </w:rPr>
        <w:t>会议决定</w:t>
      </w:r>
      <w:r w:rsidR="00777E44">
        <w:rPr>
          <w:rFonts w:ascii="方正仿宋简体" w:eastAsia="方正仿宋简体" w:hAnsi="黑体"/>
          <w:sz w:val="32"/>
          <w:szCs w:val="32"/>
        </w:rPr>
        <w:t>，今年底在自贸区范围内实现所有</w:t>
      </w:r>
      <w:r w:rsidR="00777E44">
        <w:rPr>
          <w:rFonts w:ascii="方正仿宋简体" w:eastAsia="方正仿宋简体" w:hAnsi="黑体" w:hint="eastAsia"/>
          <w:sz w:val="32"/>
          <w:szCs w:val="32"/>
        </w:rPr>
        <w:t>中央</w:t>
      </w:r>
      <w:r w:rsidR="00777E44">
        <w:rPr>
          <w:rFonts w:ascii="方正仿宋简体" w:eastAsia="方正仿宋简体" w:hAnsi="黑体"/>
          <w:sz w:val="32"/>
          <w:szCs w:val="32"/>
        </w:rPr>
        <w:t>层面设定的涉企</w:t>
      </w:r>
      <w:r w:rsidR="00777E44">
        <w:rPr>
          <w:rFonts w:ascii="方正仿宋简体" w:eastAsia="方正仿宋简体" w:hAnsi="黑体" w:hint="eastAsia"/>
          <w:sz w:val="32"/>
          <w:szCs w:val="32"/>
        </w:rPr>
        <w:t>经营</w:t>
      </w:r>
      <w:r w:rsidR="00777E44">
        <w:rPr>
          <w:rFonts w:ascii="方正仿宋简体" w:eastAsia="方正仿宋简体" w:hAnsi="黑体"/>
          <w:sz w:val="32"/>
          <w:szCs w:val="32"/>
        </w:rPr>
        <w:t>许可事项的</w:t>
      </w:r>
      <w:r w:rsidR="00777E44">
        <w:rPr>
          <w:rFonts w:ascii="方正仿宋简体" w:eastAsia="方正仿宋简体" w:hAnsi="黑体" w:hint="eastAsia"/>
          <w:sz w:val="32"/>
          <w:szCs w:val="32"/>
        </w:rPr>
        <w:t>“证照</w:t>
      </w:r>
      <w:r w:rsidR="00777E44">
        <w:rPr>
          <w:rFonts w:ascii="方正仿宋简体" w:eastAsia="方正仿宋简体" w:hAnsi="黑体"/>
          <w:sz w:val="32"/>
          <w:szCs w:val="32"/>
        </w:rPr>
        <w:t>分离</w:t>
      </w:r>
      <w:r w:rsidR="00777E44">
        <w:rPr>
          <w:rFonts w:ascii="方正仿宋简体" w:eastAsia="方正仿宋简体" w:hAnsi="黑体" w:hint="eastAsia"/>
          <w:sz w:val="32"/>
          <w:szCs w:val="32"/>
        </w:rPr>
        <w:t>”</w:t>
      </w:r>
      <w:proofErr w:type="gramStart"/>
      <w:r w:rsidR="00777E44">
        <w:rPr>
          <w:rFonts w:ascii="方正仿宋简体" w:eastAsia="方正仿宋简体" w:hAnsi="黑体" w:hint="eastAsia"/>
          <w:sz w:val="32"/>
          <w:szCs w:val="32"/>
        </w:rPr>
        <w:t>改革全</w:t>
      </w:r>
      <w:proofErr w:type="gramEnd"/>
      <w:r w:rsidR="00777E44">
        <w:rPr>
          <w:rFonts w:ascii="方正仿宋简体" w:eastAsia="方正仿宋简体" w:hAnsi="黑体" w:hint="eastAsia"/>
          <w:sz w:val="32"/>
          <w:szCs w:val="32"/>
        </w:rPr>
        <w:t>覆盖</w:t>
      </w:r>
      <w:r w:rsidR="00777E44">
        <w:rPr>
          <w:rFonts w:ascii="方正仿宋简体" w:eastAsia="方正仿宋简体" w:hAnsi="黑体"/>
          <w:sz w:val="32"/>
          <w:szCs w:val="32"/>
        </w:rPr>
        <w:t>，明年下半年在全国范围内</w:t>
      </w:r>
      <w:r w:rsidR="00777E44">
        <w:rPr>
          <w:rFonts w:ascii="方正仿宋简体" w:eastAsia="方正仿宋简体" w:hAnsi="黑体" w:hint="eastAsia"/>
          <w:sz w:val="32"/>
          <w:szCs w:val="32"/>
        </w:rPr>
        <w:t>复制</w:t>
      </w:r>
      <w:r w:rsidR="00777E44">
        <w:rPr>
          <w:rFonts w:ascii="方正仿宋简体" w:eastAsia="方正仿宋简体" w:hAnsi="黑体"/>
          <w:sz w:val="32"/>
          <w:szCs w:val="32"/>
        </w:rPr>
        <w:t>推广</w:t>
      </w:r>
      <w:r w:rsidR="00777E44">
        <w:rPr>
          <w:rFonts w:ascii="方正仿宋简体" w:eastAsia="方正仿宋简体" w:hAnsi="黑体" w:hint="eastAsia"/>
          <w:sz w:val="32"/>
          <w:szCs w:val="32"/>
        </w:rPr>
        <w:t>。</w:t>
      </w:r>
      <w:r w:rsidR="00FB5260">
        <w:rPr>
          <w:rFonts w:ascii="方正仿宋简体" w:eastAsia="方正仿宋简体" w:hint="eastAsia"/>
          <w:sz w:val="32"/>
          <w:szCs w:val="32"/>
        </w:rPr>
        <w:t>为</w:t>
      </w:r>
      <w:r w:rsidR="00FB5260">
        <w:rPr>
          <w:rFonts w:ascii="方正仿宋简体" w:eastAsia="方正仿宋简体"/>
          <w:sz w:val="32"/>
          <w:szCs w:val="32"/>
        </w:rPr>
        <w:t>深入贯彻落实</w:t>
      </w:r>
      <w:r w:rsidR="00FB5260">
        <w:rPr>
          <w:rFonts w:ascii="方正仿宋简体" w:eastAsia="方正仿宋简体" w:hint="eastAsia"/>
          <w:sz w:val="32"/>
          <w:szCs w:val="32"/>
        </w:rPr>
        <w:t>国务院</w:t>
      </w:r>
      <w:r w:rsidR="00FB5260" w:rsidRPr="009D01EF">
        <w:rPr>
          <w:rFonts w:ascii="方正仿宋简体" w:eastAsia="方正仿宋简体" w:hint="eastAsia"/>
          <w:sz w:val="32"/>
          <w:szCs w:val="32"/>
        </w:rPr>
        <w:t>“放管服”</w:t>
      </w:r>
      <w:r w:rsidR="00FB5260">
        <w:rPr>
          <w:rFonts w:ascii="方正仿宋简体" w:eastAsia="方正仿宋简体" w:hint="eastAsia"/>
          <w:sz w:val="32"/>
          <w:szCs w:val="32"/>
        </w:rPr>
        <w:t>总体</w:t>
      </w:r>
      <w:r w:rsidR="00FB5260" w:rsidRPr="009D01EF">
        <w:rPr>
          <w:rFonts w:ascii="方正仿宋简体" w:eastAsia="方正仿宋简体" w:hint="eastAsia"/>
          <w:sz w:val="32"/>
          <w:szCs w:val="32"/>
        </w:rPr>
        <w:t>要求，</w:t>
      </w:r>
      <w:r w:rsidR="00FB5260">
        <w:rPr>
          <w:rFonts w:ascii="方正仿宋简体" w:eastAsia="方正仿宋简体" w:hint="eastAsia"/>
          <w:sz w:val="32"/>
          <w:szCs w:val="32"/>
        </w:rPr>
        <w:t>按照总局“证照</w:t>
      </w:r>
      <w:r w:rsidR="00FB5260">
        <w:rPr>
          <w:rFonts w:ascii="方正仿宋简体" w:eastAsia="方正仿宋简体"/>
          <w:sz w:val="32"/>
          <w:szCs w:val="32"/>
        </w:rPr>
        <w:t>分离</w:t>
      </w:r>
      <w:r w:rsidR="00FB5260">
        <w:rPr>
          <w:rFonts w:ascii="方正仿宋简体" w:eastAsia="方正仿宋简体" w:hint="eastAsia"/>
          <w:sz w:val="32"/>
          <w:szCs w:val="32"/>
        </w:rPr>
        <w:t>”改革总体</w:t>
      </w:r>
      <w:r w:rsidR="00FB5260">
        <w:rPr>
          <w:rFonts w:ascii="方正仿宋简体" w:eastAsia="方正仿宋简体"/>
          <w:sz w:val="32"/>
          <w:szCs w:val="32"/>
        </w:rPr>
        <w:t>部署</w:t>
      </w:r>
      <w:r w:rsidR="00FB5260">
        <w:rPr>
          <w:rFonts w:ascii="方正仿宋简体" w:eastAsia="方正仿宋简体" w:hint="eastAsia"/>
          <w:sz w:val="32"/>
          <w:szCs w:val="32"/>
        </w:rPr>
        <w:t>，</w:t>
      </w:r>
      <w:r w:rsidR="00157A19">
        <w:rPr>
          <w:rFonts w:ascii="方正仿宋简体" w:eastAsia="方正仿宋简体" w:hint="eastAsia"/>
          <w:sz w:val="32"/>
          <w:szCs w:val="32"/>
        </w:rPr>
        <w:t>认证司</w:t>
      </w:r>
      <w:r w:rsidR="00A220B8">
        <w:rPr>
          <w:rFonts w:ascii="方正仿宋简体" w:eastAsia="方正仿宋简体" w:hint="eastAsia"/>
          <w:sz w:val="32"/>
          <w:szCs w:val="32"/>
        </w:rPr>
        <w:t>起草了《</w:t>
      </w:r>
      <w:r w:rsidR="00A220B8" w:rsidRPr="00A220B8">
        <w:rPr>
          <w:rFonts w:ascii="方正仿宋简体" w:eastAsia="方正仿宋简体" w:hint="eastAsia"/>
          <w:sz w:val="32"/>
          <w:szCs w:val="32"/>
        </w:rPr>
        <w:t>关于进一步推进认证机构资质审批“证照分离”改革工作的公告</w:t>
      </w:r>
      <w:r w:rsidR="00A220B8">
        <w:rPr>
          <w:rFonts w:ascii="方正仿宋简体" w:eastAsia="方正仿宋简体" w:hint="eastAsia"/>
          <w:sz w:val="32"/>
          <w:szCs w:val="32"/>
        </w:rPr>
        <w:t>》</w:t>
      </w:r>
      <w:r w:rsidR="002015D3">
        <w:rPr>
          <w:rFonts w:ascii="方正仿宋简体" w:eastAsia="方正仿宋简体" w:hint="eastAsia"/>
          <w:sz w:val="32"/>
          <w:szCs w:val="32"/>
        </w:rPr>
        <w:t>（以下简称“公告”）</w:t>
      </w:r>
      <w:r w:rsidR="00A220B8">
        <w:rPr>
          <w:rFonts w:ascii="方正仿宋简体" w:eastAsia="方正仿宋简体" w:hint="eastAsia"/>
          <w:sz w:val="32"/>
          <w:szCs w:val="32"/>
        </w:rPr>
        <w:t>，拟以市场监管总局规范性文件形式发布。</w:t>
      </w:r>
    </w:p>
    <w:p w:rsidR="002015D3" w:rsidRPr="002015D3" w:rsidRDefault="002015D3" w:rsidP="002015D3">
      <w:pPr>
        <w:spacing w:line="594" w:lineRule="exact"/>
        <w:ind w:left="640"/>
        <w:rPr>
          <w:rFonts w:ascii="黑体" w:eastAsia="黑体" w:hAnsi="黑体"/>
          <w:sz w:val="32"/>
          <w:szCs w:val="32"/>
        </w:rPr>
      </w:pPr>
      <w:r w:rsidRPr="002015D3">
        <w:rPr>
          <w:rFonts w:ascii="黑体" w:eastAsia="黑体" w:hAnsi="黑体" w:hint="eastAsia"/>
          <w:sz w:val="32"/>
          <w:szCs w:val="32"/>
        </w:rPr>
        <w:t>二、制定所依据的行政法规、规章和国家政策规定</w:t>
      </w:r>
    </w:p>
    <w:p w:rsidR="002015D3" w:rsidRDefault="002015D3" w:rsidP="00FB5260">
      <w:pPr>
        <w:spacing w:line="594" w:lineRule="exact"/>
        <w:ind w:firstLineChars="200" w:firstLine="640"/>
        <w:rPr>
          <w:rFonts w:ascii="方正仿宋简体" w:eastAsia="方正仿宋简体" w:hAnsi="黑体"/>
          <w:sz w:val="32"/>
          <w:szCs w:val="32"/>
        </w:rPr>
      </w:pPr>
      <w:r>
        <w:rPr>
          <w:rFonts w:ascii="方正仿宋简体" w:eastAsia="方正仿宋简体" w:hAnsi="黑体" w:hint="eastAsia"/>
          <w:sz w:val="32"/>
          <w:szCs w:val="32"/>
        </w:rPr>
        <w:t>公告制定的主要依据为</w:t>
      </w:r>
      <w:r>
        <w:rPr>
          <w:rFonts w:ascii="方正仿宋简体" w:eastAsia="方正仿宋简体" w:hAnsi="黑体"/>
          <w:sz w:val="32"/>
          <w:szCs w:val="32"/>
        </w:rPr>
        <w:t>《</w:t>
      </w:r>
      <w:r>
        <w:rPr>
          <w:rFonts w:ascii="方正仿宋简体" w:eastAsia="方正仿宋简体" w:hAnsi="黑体" w:hint="eastAsia"/>
          <w:sz w:val="32"/>
          <w:szCs w:val="32"/>
        </w:rPr>
        <w:t>中华</w:t>
      </w:r>
      <w:r>
        <w:rPr>
          <w:rFonts w:ascii="方正仿宋简体" w:eastAsia="方正仿宋简体" w:hAnsi="黑体"/>
          <w:sz w:val="32"/>
          <w:szCs w:val="32"/>
        </w:rPr>
        <w:t>人民共和国认证认可条例</w:t>
      </w:r>
      <w:r>
        <w:rPr>
          <w:rFonts w:ascii="方正仿宋简体" w:eastAsia="方正仿宋简体" w:hAnsi="黑体" w:hint="eastAsia"/>
          <w:sz w:val="32"/>
          <w:szCs w:val="32"/>
        </w:rPr>
        <w:t>》（中</w:t>
      </w:r>
      <w:r>
        <w:rPr>
          <w:rFonts w:ascii="方正仿宋简体" w:eastAsia="方正仿宋简体" w:hAnsi="黑体" w:hint="eastAsia"/>
          <w:sz w:val="32"/>
          <w:szCs w:val="32"/>
        </w:rPr>
        <w:lastRenderedPageBreak/>
        <w:t>华人民共和国国务院令第666号）</w:t>
      </w:r>
      <w:r w:rsidR="006D0B6A">
        <w:rPr>
          <w:rFonts w:ascii="方正仿宋简体" w:eastAsia="方正仿宋简体" w:hAnsi="黑体" w:hint="eastAsia"/>
          <w:sz w:val="32"/>
          <w:szCs w:val="32"/>
        </w:rPr>
        <w:t>（以下简称《认证认可条例》）</w:t>
      </w:r>
      <w:r>
        <w:rPr>
          <w:rFonts w:ascii="方正仿宋简体" w:eastAsia="方正仿宋简体" w:hAnsi="黑体" w:hint="eastAsia"/>
          <w:sz w:val="32"/>
          <w:szCs w:val="32"/>
        </w:rPr>
        <w:t>、《认证机构管理办法》（原国家质量监督检验检疫总局令第193号）、</w:t>
      </w:r>
      <w:r w:rsidR="00DA3991">
        <w:rPr>
          <w:rFonts w:ascii="方正仿宋简体" w:eastAsia="方正仿宋简体" w:hAnsi="黑体"/>
          <w:sz w:val="32"/>
          <w:szCs w:val="32"/>
        </w:rPr>
        <w:t>《</w:t>
      </w:r>
      <w:r w:rsidR="00DA3991">
        <w:rPr>
          <w:rFonts w:ascii="方正仿宋简体" w:eastAsia="方正仿宋简体" w:hAnsi="黑体" w:hint="eastAsia"/>
          <w:sz w:val="32"/>
          <w:szCs w:val="32"/>
        </w:rPr>
        <w:t>国家</w:t>
      </w:r>
      <w:r w:rsidR="00DA3991">
        <w:rPr>
          <w:rFonts w:ascii="方正仿宋简体" w:eastAsia="方正仿宋简体" w:hAnsi="黑体"/>
          <w:sz w:val="32"/>
          <w:szCs w:val="32"/>
        </w:rPr>
        <w:t>认监委</w:t>
      </w:r>
      <w:r w:rsidR="00DA3991">
        <w:rPr>
          <w:rFonts w:ascii="方正仿宋简体" w:eastAsia="方正仿宋简体" w:hAnsi="黑体" w:hint="eastAsia"/>
          <w:sz w:val="32"/>
          <w:szCs w:val="32"/>
        </w:rPr>
        <w:t>关于</w:t>
      </w:r>
      <w:r w:rsidR="00DA3991">
        <w:rPr>
          <w:rFonts w:ascii="方正仿宋简体" w:eastAsia="方正仿宋简体" w:hAnsi="黑体"/>
          <w:sz w:val="32"/>
          <w:szCs w:val="32"/>
        </w:rPr>
        <w:t>自愿性认证领域目录和资质审批要求的公告》</w:t>
      </w:r>
      <w:r w:rsidR="00DA3991">
        <w:rPr>
          <w:rFonts w:ascii="方正仿宋简体" w:eastAsia="方正仿宋简体" w:hAnsi="黑体" w:hint="eastAsia"/>
          <w:sz w:val="32"/>
          <w:szCs w:val="32"/>
        </w:rPr>
        <w:t>（国家</w:t>
      </w:r>
      <w:r w:rsidR="00DA3991">
        <w:rPr>
          <w:rFonts w:ascii="方正仿宋简体" w:eastAsia="方正仿宋简体" w:hAnsi="黑体"/>
          <w:sz w:val="32"/>
          <w:szCs w:val="32"/>
        </w:rPr>
        <w:t>认监委</w:t>
      </w:r>
      <w:r w:rsidR="00DA3991">
        <w:rPr>
          <w:rFonts w:ascii="方正仿宋简体" w:eastAsia="方正仿宋简体" w:hAnsi="黑体" w:hint="eastAsia"/>
          <w:sz w:val="32"/>
          <w:szCs w:val="32"/>
        </w:rPr>
        <w:t>2016年24号</w:t>
      </w:r>
      <w:r w:rsidR="00DA3991">
        <w:rPr>
          <w:rFonts w:ascii="方正仿宋简体" w:eastAsia="方正仿宋简体" w:hAnsi="黑体"/>
          <w:sz w:val="32"/>
          <w:szCs w:val="32"/>
        </w:rPr>
        <w:t>公告</w:t>
      </w:r>
      <w:r w:rsidR="00DA3991">
        <w:rPr>
          <w:rFonts w:ascii="方正仿宋简体" w:eastAsia="方正仿宋简体" w:hAnsi="黑体" w:hint="eastAsia"/>
          <w:sz w:val="32"/>
          <w:szCs w:val="32"/>
        </w:rPr>
        <w:t>）的相关规定，以及</w:t>
      </w:r>
      <w:r w:rsidR="00DA3991">
        <w:rPr>
          <w:rFonts w:ascii="方正仿宋简体" w:eastAsia="方正仿宋简体" w:hint="eastAsia"/>
          <w:sz w:val="32"/>
          <w:szCs w:val="32"/>
        </w:rPr>
        <w:t>国务院</w:t>
      </w:r>
      <w:r w:rsidR="00DA3991" w:rsidRPr="009D01EF">
        <w:rPr>
          <w:rFonts w:ascii="方正仿宋简体" w:eastAsia="方正仿宋简体" w:hint="eastAsia"/>
          <w:sz w:val="32"/>
          <w:szCs w:val="32"/>
        </w:rPr>
        <w:t>“放管服”</w:t>
      </w:r>
      <w:r w:rsidR="00DA3991">
        <w:rPr>
          <w:rFonts w:ascii="方正仿宋简体" w:eastAsia="方正仿宋简体" w:hint="eastAsia"/>
          <w:sz w:val="32"/>
          <w:szCs w:val="32"/>
        </w:rPr>
        <w:t>总体</w:t>
      </w:r>
      <w:r w:rsidR="00DA3991" w:rsidRPr="009D01EF">
        <w:rPr>
          <w:rFonts w:ascii="方正仿宋简体" w:eastAsia="方正仿宋简体" w:hint="eastAsia"/>
          <w:sz w:val="32"/>
          <w:szCs w:val="32"/>
        </w:rPr>
        <w:t>要求</w:t>
      </w:r>
      <w:r w:rsidR="00DA3991">
        <w:rPr>
          <w:rFonts w:ascii="方正仿宋简体" w:eastAsia="方正仿宋简体" w:hint="eastAsia"/>
          <w:sz w:val="32"/>
          <w:szCs w:val="32"/>
        </w:rPr>
        <w:t>和市场监管总局“证照</w:t>
      </w:r>
      <w:r w:rsidR="00DA3991">
        <w:rPr>
          <w:rFonts w:ascii="方正仿宋简体" w:eastAsia="方正仿宋简体"/>
          <w:sz w:val="32"/>
          <w:szCs w:val="32"/>
        </w:rPr>
        <w:t>分离</w:t>
      </w:r>
      <w:r w:rsidR="00DA3991">
        <w:rPr>
          <w:rFonts w:ascii="方正仿宋简体" w:eastAsia="方正仿宋简体" w:hint="eastAsia"/>
          <w:sz w:val="32"/>
          <w:szCs w:val="32"/>
        </w:rPr>
        <w:t>”改革总体</w:t>
      </w:r>
      <w:r w:rsidR="00DA3991">
        <w:rPr>
          <w:rFonts w:ascii="方正仿宋简体" w:eastAsia="方正仿宋简体"/>
          <w:sz w:val="32"/>
          <w:szCs w:val="32"/>
        </w:rPr>
        <w:t>部署</w:t>
      </w:r>
      <w:r w:rsidR="00DA3991">
        <w:rPr>
          <w:rFonts w:ascii="方正仿宋简体" w:eastAsia="方正仿宋简体" w:hAnsi="黑体" w:hint="eastAsia"/>
          <w:sz w:val="32"/>
          <w:szCs w:val="32"/>
        </w:rPr>
        <w:t>。</w:t>
      </w:r>
    </w:p>
    <w:p w:rsidR="00DA3991" w:rsidRDefault="00DA3991" w:rsidP="00DA3991">
      <w:pPr>
        <w:spacing w:line="594" w:lineRule="exact"/>
        <w:ind w:left="640"/>
        <w:rPr>
          <w:rFonts w:ascii="黑体" w:eastAsia="黑体" w:hAnsi="黑体"/>
          <w:sz w:val="32"/>
          <w:szCs w:val="32"/>
        </w:rPr>
      </w:pPr>
      <w:r w:rsidRPr="00DA3991">
        <w:rPr>
          <w:rFonts w:ascii="黑体" w:eastAsia="黑体" w:hAnsi="黑体" w:hint="eastAsia"/>
          <w:sz w:val="32"/>
          <w:szCs w:val="32"/>
        </w:rPr>
        <w:t>三、起草过程</w:t>
      </w:r>
    </w:p>
    <w:p w:rsidR="00FC7296" w:rsidRPr="00FC7296" w:rsidRDefault="00FC7296" w:rsidP="00FC7296">
      <w:pPr>
        <w:spacing w:line="594" w:lineRule="exact"/>
        <w:ind w:firstLineChars="200" w:firstLine="640"/>
        <w:rPr>
          <w:rFonts w:ascii="方正仿宋简体" w:eastAsia="方正仿宋简体" w:hAnsi="黑体"/>
          <w:sz w:val="32"/>
          <w:szCs w:val="32"/>
        </w:rPr>
      </w:pPr>
      <w:r w:rsidRPr="00910A3D">
        <w:rPr>
          <w:rFonts w:ascii="方正仿宋简体" w:eastAsia="方正仿宋简体" w:hAnsi="黑体" w:hint="eastAsia"/>
          <w:sz w:val="32"/>
          <w:szCs w:val="32"/>
        </w:rPr>
        <w:t>今年</w:t>
      </w:r>
      <w:r>
        <w:rPr>
          <w:rFonts w:ascii="方正仿宋简体" w:eastAsia="方正仿宋简体" w:hAnsi="黑体"/>
          <w:sz w:val="32"/>
          <w:szCs w:val="32"/>
        </w:rPr>
        <w:t>初，</w:t>
      </w:r>
      <w:r w:rsidR="00157A19">
        <w:rPr>
          <w:rFonts w:ascii="方正仿宋简体" w:eastAsia="方正仿宋简体" w:hAnsi="黑体" w:hint="eastAsia"/>
          <w:sz w:val="32"/>
          <w:szCs w:val="32"/>
        </w:rPr>
        <w:t>认证司</w:t>
      </w:r>
      <w:r>
        <w:rPr>
          <w:rFonts w:ascii="方正仿宋简体" w:eastAsia="方正仿宋简体" w:hAnsi="黑体" w:hint="eastAsia"/>
          <w:sz w:val="32"/>
          <w:szCs w:val="32"/>
        </w:rPr>
        <w:t>开始</w:t>
      </w:r>
      <w:r w:rsidRPr="00910A3D">
        <w:rPr>
          <w:rFonts w:ascii="方正仿宋简体" w:eastAsia="方正仿宋简体" w:hAnsi="黑体"/>
          <w:sz w:val="32"/>
          <w:szCs w:val="32"/>
        </w:rPr>
        <w:t>着手</w:t>
      </w:r>
      <w:r>
        <w:rPr>
          <w:rFonts w:ascii="方正仿宋简体" w:eastAsia="方正仿宋简体" w:hAnsi="黑体" w:hint="eastAsia"/>
          <w:sz w:val="32"/>
          <w:szCs w:val="32"/>
        </w:rPr>
        <w:t>准备起草</w:t>
      </w:r>
      <w:r>
        <w:rPr>
          <w:rFonts w:ascii="方正仿宋简体" w:eastAsia="方正仿宋简体" w:hAnsi="黑体"/>
          <w:sz w:val="32"/>
          <w:szCs w:val="32"/>
        </w:rPr>
        <w:t>改革方案</w:t>
      </w:r>
      <w:r>
        <w:rPr>
          <w:rFonts w:ascii="方正仿宋简体" w:eastAsia="方正仿宋简体" w:hAnsi="黑体" w:hint="eastAsia"/>
          <w:sz w:val="32"/>
          <w:szCs w:val="32"/>
        </w:rPr>
        <w:t>。经过几次调研酝酿，5月</w:t>
      </w:r>
      <w:r>
        <w:rPr>
          <w:rFonts w:ascii="方正仿宋简体" w:eastAsia="方正仿宋简体" w:hAnsi="黑体"/>
          <w:sz w:val="32"/>
          <w:szCs w:val="32"/>
        </w:rPr>
        <w:t>，</w:t>
      </w:r>
      <w:r>
        <w:rPr>
          <w:rFonts w:ascii="方正仿宋简体" w:eastAsia="方正仿宋简体" w:hAnsi="黑体" w:hint="eastAsia"/>
          <w:sz w:val="32"/>
          <w:szCs w:val="32"/>
        </w:rPr>
        <w:t>初步提出</w:t>
      </w:r>
      <w:r>
        <w:rPr>
          <w:rFonts w:ascii="方正仿宋简体" w:eastAsia="方正仿宋简体" w:hAnsi="黑体"/>
          <w:sz w:val="32"/>
          <w:szCs w:val="32"/>
        </w:rPr>
        <w:t>改革</w:t>
      </w:r>
      <w:r>
        <w:rPr>
          <w:rFonts w:ascii="方正仿宋简体" w:eastAsia="方正仿宋简体" w:hAnsi="黑体" w:hint="eastAsia"/>
          <w:sz w:val="32"/>
          <w:szCs w:val="32"/>
        </w:rPr>
        <w:t>原则</w:t>
      </w:r>
      <w:r>
        <w:rPr>
          <w:rFonts w:ascii="方正仿宋简体" w:eastAsia="方正仿宋简体" w:hAnsi="黑体"/>
          <w:sz w:val="32"/>
          <w:szCs w:val="32"/>
        </w:rPr>
        <w:t>、目标</w:t>
      </w:r>
      <w:r>
        <w:rPr>
          <w:rFonts w:ascii="方正仿宋简体" w:eastAsia="方正仿宋简体" w:hAnsi="黑体" w:hint="eastAsia"/>
          <w:sz w:val="32"/>
          <w:szCs w:val="32"/>
        </w:rPr>
        <w:t>，</w:t>
      </w:r>
      <w:r w:rsidR="00FF77FE">
        <w:rPr>
          <w:rFonts w:ascii="方正仿宋简体" w:eastAsia="方正仿宋简体" w:hAnsi="黑体" w:hint="eastAsia"/>
          <w:sz w:val="32"/>
          <w:szCs w:val="32"/>
        </w:rPr>
        <w:t xml:space="preserve"> </w:t>
      </w:r>
      <w:r>
        <w:rPr>
          <w:rFonts w:ascii="方正仿宋简体" w:eastAsia="方正仿宋简体" w:hAnsi="黑体" w:hint="eastAsia"/>
          <w:sz w:val="32"/>
          <w:szCs w:val="32"/>
        </w:rPr>
        <w:t>6月</w:t>
      </w:r>
      <w:r w:rsidR="00357628">
        <w:rPr>
          <w:rFonts w:ascii="方正仿宋简体" w:eastAsia="方正仿宋简体" w:hAnsi="黑体" w:hint="eastAsia"/>
          <w:sz w:val="32"/>
          <w:szCs w:val="32"/>
        </w:rPr>
        <w:t>底</w:t>
      </w:r>
      <w:r>
        <w:rPr>
          <w:rFonts w:ascii="方正仿宋简体" w:eastAsia="方正仿宋简体" w:hAnsi="黑体" w:hint="eastAsia"/>
          <w:sz w:val="32"/>
          <w:szCs w:val="32"/>
        </w:rPr>
        <w:t>形成草案</w:t>
      </w:r>
      <w:r w:rsidR="00FF77FE">
        <w:rPr>
          <w:rFonts w:ascii="方正仿宋简体" w:eastAsia="方正仿宋简体" w:hAnsi="黑体" w:hint="eastAsia"/>
          <w:sz w:val="32"/>
          <w:szCs w:val="32"/>
        </w:rPr>
        <w:t>。</w:t>
      </w:r>
      <w:r w:rsidR="00357628">
        <w:rPr>
          <w:rFonts w:ascii="方正仿宋简体" w:eastAsia="方正仿宋简体" w:hAnsi="黑体" w:hint="eastAsia"/>
          <w:sz w:val="32"/>
          <w:szCs w:val="32"/>
        </w:rPr>
        <w:t>7</w:t>
      </w:r>
      <w:r w:rsidR="00FF77FE">
        <w:rPr>
          <w:rFonts w:ascii="方正仿宋简体" w:eastAsia="方正仿宋简体" w:hAnsi="黑体" w:hint="eastAsia"/>
          <w:sz w:val="32"/>
          <w:szCs w:val="32"/>
        </w:rPr>
        <w:t>-9月期间，</w:t>
      </w:r>
      <w:r w:rsidR="00157A19">
        <w:rPr>
          <w:rFonts w:ascii="方正仿宋简体" w:eastAsia="方正仿宋简体" w:hAnsi="黑体" w:hint="eastAsia"/>
          <w:sz w:val="32"/>
          <w:szCs w:val="32"/>
        </w:rPr>
        <w:t>认证</w:t>
      </w:r>
      <w:r>
        <w:rPr>
          <w:rFonts w:ascii="方正仿宋简体" w:eastAsia="方正仿宋简体" w:hAnsi="黑体"/>
          <w:sz w:val="32"/>
          <w:szCs w:val="32"/>
        </w:rPr>
        <w:t>司两次</w:t>
      </w:r>
      <w:proofErr w:type="gramStart"/>
      <w:r>
        <w:rPr>
          <w:rFonts w:ascii="方正仿宋简体" w:eastAsia="方正仿宋简体" w:hAnsi="黑体" w:hint="eastAsia"/>
          <w:sz w:val="32"/>
          <w:szCs w:val="32"/>
        </w:rPr>
        <w:t>赴</w:t>
      </w:r>
      <w:r>
        <w:rPr>
          <w:rFonts w:ascii="方正仿宋简体" w:eastAsia="方正仿宋简体" w:hAnsi="黑体"/>
          <w:sz w:val="32"/>
          <w:szCs w:val="32"/>
        </w:rPr>
        <w:t>登记</w:t>
      </w:r>
      <w:proofErr w:type="gramEnd"/>
      <w:r>
        <w:rPr>
          <w:rFonts w:ascii="方正仿宋简体" w:eastAsia="方正仿宋简体" w:hAnsi="黑体"/>
          <w:sz w:val="32"/>
          <w:szCs w:val="32"/>
        </w:rPr>
        <w:t>注册局协商工作</w:t>
      </w:r>
      <w:r>
        <w:rPr>
          <w:rFonts w:ascii="方正仿宋简体" w:eastAsia="方正仿宋简体" w:hAnsi="黑体" w:hint="eastAsia"/>
          <w:sz w:val="32"/>
          <w:szCs w:val="32"/>
        </w:rPr>
        <w:t>，就改革方案相关内容征询登记注册局意见，同时</w:t>
      </w:r>
      <w:r>
        <w:rPr>
          <w:rFonts w:ascii="方正仿宋简体" w:eastAsia="方正仿宋简体" w:hAnsi="黑体"/>
          <w:sz w:val="32"/>
          <w:szCs w:val="32"/>
        </w:rPr>
        <w:t>组织召开了部分</w:t>
      </w:r>
      <w:r>
        <w:rPr>
          <w:rFonts w:ascii="方正仿宋简体" w:eastAsia="方正仿宋简体" w:hAnsi="黑体" w:hint="eastAsia"/>
          <w:sz w:val="32"/>
          <w:szCs w:val="32"/>
        </w:rPr>
        <w:t>认证</w:t>
      </w:r>
      <w:r>
        <w:rPr>
          <w:rFonts w:ascii="方正仿宋简体" w:eastAsia="方正仿宋简体" w:hAnsi="黑体"/>
          <w:sz w:val="32"/>
          <w:szCs w:val="32"/>
        </w:rPr>
        <w:t>机构座谈会</w:t>
      </w:r>
      <w:r>
        <w:rPr>
          <w:rFonts w:ascii="方正仿宋简体" w:eastAsia="方正仿宋简体" w:hAnsi="黑体" w:hint="eastAsia"/>
          <w:sz w:val="32"/>
          <w:szCs w:val="32"/>
        </w:rPr>
        <w:t>，</w:t>
      </w:r>
      <w:r>
        <w:rPr>
          <w:rFonts w:ascii="方正仿宋简体" w:eastAsia="方正仿宋简体" w:hAnsi="黑体"/>
          <w:sz w:val="32"/>
          <w:szCs w:val="32"/>
        </w:rPr>
        <w:t>听取并吸收了认证机构代表提出的合理化意见和建议。</w:t>
      </w:r>
      <w:r>
        <w:rPr>
          <w:rFonts w:ascii="方正仿宋简体" w:eastAsia="方正仿宋简体" w:hAnsi="黑体" w:hint="eastAsia"/>
          <w:sz w:val="32"/>
          <w:szCs w:val="32"/>
        </w:rPr>
        <w:t>9月底，</w:t>
      </w:r>
      <w:r w:rsidR="00157A19">
        <w:rPr>
          <w:rFonts w:ascii="方正仿宋简体" w:eastAsia="方正仿宋简体" w:hAnsi="黑体" w:hint="eastAsia"/>
          <w:sz w:val="32"/>
          <w:szCs w:val="32"/>
        </w:rPr>
        <w:t>认证</w:t>
      </w:r>
      <w:proofErr w:type="gramStart"/>
      <w:r w:rsidR="00752FA6">
        <w:rPr>
          <w:rFonts w:ascii="方正仿宋简体" w:eastAsia="方正仿宋简体" w:hAnsi="黑体" w:hint="eastAsia"/>
          <w:sz w:val="32"/>
          <w:szCs w:val="32"/>
        </w:rPr>
        <w:t>司召开</w:t>
      </w:r>
      <w:proofErr w:type="gramEnd"/>
      <w:r w:rsidR="00752FA6">
        <w:rPr>
          <w:rFonts w:ascii="方正仿宋简体" w:eastAsia="方正仿宋简体" w:hAnsi="黑体" w:hint="eastAsia"/>
          <w:sz w:val="32"/>
          <w:szCs w:val="32"/>
        </w:rPr>
        <w:t>司务会，审议并原则通过了方案征求意见稿。</w:t>
      </w:r>
      <w:r w:rsidR="00FF77FE">
        <w:rPr>
          <w:rFonts w:ascii="方正仿宋简体" w:eastAsia="方正仿宋简体" w:hAnsi="黑体" w:hint="eastAsia"/>
          <w:sz w:val="32"/>
          <w:szCs w:val="32"/>
        </w:rPr>
        <w:t>10月，认证司将方案</w:t>
      </w:r>
      <w:proofErr w:type="gramStart"/>
      <w:r w:rsidR="00FF77FE">
        <w:rPr>
          <w:rFonts w:ascii="方正仿宋简体" w:eastAsia="方正仿宋简体" w:hAnsi="黑体" w:hint="eastAsia"/>
          <w:sz w:val="32"/>
          <w:szCs w:val="32"/>
        </w:rPr>
        <w:t>送市场</w:t>
      </w:r>
      <w:proofErr w:type="gramEnd"/>
      <w:r w:rsidR="00FF77FE">
        <w:rPr>
          <w:rFonts w:ascii="方正仿宋简体" w:eastAsia="方正仿宋简体" w:hAnsi="黑体" w:hint="eastAsia"/>
          <w:sz w:val="32"/>
          <w:szCs w:val="32"/>
        </w:rPr>
        <w:t>总局相关司局征求意见，并</w:t>
      </w:r>
      <w:r w:rsidR="00752FA6">
        <w:rPr>
          <w:rFonts w:ascii="方正仿宋简体" w:eastAsia="方正仿宋简体" w:hAnsi="黑体" w:hint="eastAsia"/>
          <w:sz w:val="32"/>
          <w:szCs w:val="32"/>
        </w:rPr>
        <w:t>根据</w:t>
      </w:r>
      <w:r w:rsidR="00FF77FE">
        <w:rPr>
          <w:rFonts w:ascii="方正仿宋简体" w:eastAsia="方正仿宋简体" w:hAnsi="黑体" w:hint="eastAsia"/>
          <w:sz w:val="32"/>
          <w:szCs w:val="32"/>
        </w:rPr>
        <w:t>反馈</w:t>
      </w:r>
      <w:r w:rsidR="00752FA6">
        <w:rPr>
          <w:rFonts w:ascii="方正仿宋简体" w:eastAsia="方正仿宋简体" w:hAnsi="黑体" w:hint="eastAsia"/>
          <w:sz w:val="32"/>
          <w:szCs w:val="32"/>
        </w:rPr>
        <w:t>意见进行了修改，形成该</w:t>
      </w:r>
      <w:r w:rsidR="00FF77FE">
        <w:rPr>
          <w:rFonts w:ascii="方正仿宋简体" w:eastAsia="方正仿宋简体" w:hAnsi="黑体" w:hint="eastAsia"/>
          <w:sz w:val="32"/>
          <w:szCs w:val="32"/>
        </w:rPr>
        <w:t>向社会公众征求意见</w:t>
      </w:r>
      <w:r w:rsidR="00752FA6">
        <w:rPr>
          <w:rFonts w:ascii="方正仿宋简体" w:eastAsia="方正仿宋简体" w:hAnsi="黑体" w:hint="eastAsia"/>
          <w:sz w:val="32"/>
          <w:szCs w:val="32"/>
        </w:rPr>
        <w:t>稿。</w:t>
      </w:r>
    </w:p>
    <w:p w:rsidR="00FB5260" w:rsidRDefault="00175589" w:rsidP="00752FA6">
      <w:pPr>
        <w:spacing w:line="594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52FA6">
        <w:rPr>
          <w:rFonts w:ascii="黑体" w:eastAsia="黑体" w:hAnsi="黑体" w:hint="eastAsia"/>
          <w:sz w:val="32"/>
          <w:szCs w:val="32"/>
        </w:rPr>
        <w:t>、主要内容</w:t>
      </w:r>
    </w:p>
    <w:p w:rsidR="00357628" w:rsidRDefault="00357628" w:rsidP="00357628">
      <w:pPr>
        <w:spacing w:line="594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（一）认证机构资质</w:t>
      </w:r>
      <w:r>
        <w:rPr>
          <w:rFonts w:ascii="黑体" w:eastAsia="黑体" w:hAnsi="黑体"/>
          <w:sz w:val="32"/>
          <w:szCs w:val="32"/>
        </w:rPr>
        <w:t>审批</w:t>
      </w:r>
      <w:r>
        <w:rPr>
          <w:rFonts w:ascii="黑体" w:eastAsia="黑体" w:hAnsi="黑体" w:hint="eastAsia"/>
          <w:sz w:val="32"/>
          <w:szCs w:val="32"/>
        </w:rPr>
        <w:t>改革措施</w:t>
      </w:r>
    </w:p>
    <w:p w:rsidR="00357628" w:rsidRPr="00E32526" w:rsidRDefault="00357628" w:rsidP="00357628">
      <w:pPr>
        <w:spacing w:line="594" w:lineRule="exact"/>
        <w:ind w:firstLineChars="300" w:firstLine="964"/>
        <w:rPr>
          <w:rFonts w:ascii="楷体" w:eastAsia="楷体" w:hAnsi="楷体" w:cs="方正仿宋简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</w:t>
      </w:r>
      <w:r w:rsidRPr="00E32526">
        <w:rPr>
          <w:rFonts w:ascii="楷体" w:eastAsia="楷体" w:hAnsi="楷体"/>
          <w:b/>
          <w:sz w:val="32"/>
          <w:szCs w:val="32"/>
        </w:rPr>
        <w:t>实施分类</w:t>
      </w:r>
      <w:r w:rsidRPr="00E32526">
        <w:rPr>
          <w:rFonts w:ascii="楷体" w:eastAsia="楷体" w:hAnsi="楷体" w:hint="eastAsia"/>
          <w:b/>
          <w:sz w:val="32"/>
          <w:szCs w:val="32"/>
        </w:rPr>
        <w:t>管理</w:t>
      </w:r>
    </w:p>
    <w:p w:rsidR="00357628" w:rsidRDefault="00357628" w:rsidP="00357628">
      <w:pPr>
        <w:spacing w:line="594" w:lineRule="exact"/>
        <w:ind w:firstLineChars="200" w:firstLine="640"/>
        <w:rPr>
          <w:rFonts w:ascii="方正仿宋简体" w:eastAsia="方正仿宋简体" w:hAnsi="黑体"/>
          <w:sz w:val="32"/>
          <w:szCs w:val="32"/>
        </w:rPr>
      </w:pPr>
      <w:r w:rsidRPr="00E63DC3">
        <w:rPr>
          <w:rFonts w:ascii="方正仿宋简体" w:eastAsia="方正仿宋简体" w:hAnsi="黑体" w:hint="eastAsia"/>
          <w:sz w:val="32"/>
          <w:szCs w:val="32"/>
        </w:rPr>
        <w:t>全面梳理现有认证业务，结合认证行业发展和技术特点，</w:t>
      </w:r>
      <w:r>
        <w:rPr>
          <w:rFonts w:ascii="方正仿宋简体" w:eastAsia="方正仿宋简体" w:hAnsi="黑体" w:hint="eastAsia"/>
          <w:sz w:val="32"/>
          <w:szCs w:val="32"/>
        </w:rPr>
        <w:t>按照认证业务</w:t>
      </w:r>
      <w:r>
        <w:rPr>
          <w:rFonts w:ascii="方正仿宋简体" w:eastAsia="方正仿宋简体" w:hint="eastAsia"/>
          <w:sz w:val="32"/>
          <w:szCs w:val="32"/>
        </w:rPr>
        <w:t>对</w:t>
      </w:r>
      <w:r>
        <w:rPr>
          <w:rFonts w:ascii="方正仿宋简体" w:eastAsia="方正仿宋简体"/>
          <w:sz w:val="32"/>
          <w:szCs w:val="32"/>
        </w:rPr>
        <w:t>经济社会发展影响</w:t>
      </w:r>
      <w:r>
        <w:rPr>
          <w:rFonts w:ascii="方正仿宋简体" w:eastAsia="方正仿宋简体" w:hint="eastAsia"/>
          <w:sz w:val="32"/>
          <w:szCs w:val="32"/>
        </w:rPr>
        <w:t>的</w:t>
      </w:r>
      <w:r>
        <w:rPr>
          <w:rFonts w:ascii="方正仿宋简体" w:eastAsia="方正仿宋简体"/>
          <w:sz w:val="32"/>
          <w:szCs w:val="32"/>
        </w:rPr>
        <w:t>风险程度</w:t>
      </w:r>
      <w:r>
        <w:rPr>
          <w:rFonts w:ascii="方正仿宋简体" w:eastAsia="方正仿宋简体" w:hint="eastAsia"/>
          <w:sz w:val="32"/>
          <w:szCs w:val="32"/>
        </w:rPr>
        <w:t>、</w:t>
      </w:r>
      <w:r>
        <w:rPr>
          <w:rFonts w:ascii="方正仿宋简体" w:eastAsia="方正仿宋简体"/>
          <w:sz w:val="32"/>
          <w:szCs w:val="32"/>
        </w:rPr>
        <w:t>政府承担的责任</w:t>
      </w:r>
      <w:r>
        <w:rPr>
          <w:rFonts w:ascii="方正仿宋简体" w:eastAsia="方正仿宋简体" w:hint="eastAsia"/>
          <w:sz w:val="32"/>
          <w:szCs w:val="32"/>
        </w:rPr>
        <w:t>、与</w:t>
      </w:r>
      <w:r w:rsidRPr="008F1B2B">
        <w:rPr>
          <w:rFonts w:ascii="方正仿宋简体" w:eastAsia="方正仿宋简体" w:hAnsi="仿宋" w:hint="eastAsia"/>
          <w:sz w:val="32"/>
          <w:szCs w:val="32"/>
        </w:rPr>
        <w:t>安全</w:t>
      </w:r>
      <w:r>
        <w:rPr>
          <w:rFonts w:ascii="方正仿宋简体" w:eastAsia="方正仿宋简体" w:hAnsi="仿宋" w:hint="eastAsia"/>
          <w:sz w:val="32"/>
          <w:szCs w:val="32"/>
        </w:rPr>
        <w:t>、</w:t>
      </w:r>
      <w:r w:rsidRPr="008F1B2B">
        <w:rPr>
          <w:rFonts w:ascii="方正仿宋简体" w:eastAsia="方正仿宋简体" w:hAnsi="仿宋" w:hint="eastAsia"/>
          <w:sz w:val="32"/>
          <w:szCs w:val="32"/>
        </w:rPr>
        <w:t>健康</w:t>
      </w:r>
      <w:r>
        <w:rPr>
          <w:rFonts w:ascii="方正仿宋简体" w:eastAsia="方正仿宋简体" w:hAnsi="仿宋" w:hint="eastAsia"/>
          <w:sz w:val="32"/>
          <w:szCs w:val="32"/>
        </w:rPr>
        <w:t>等</w:t>
      </w:r>
      <w:r>
        <w:rPr>
          <w:rFonts w:ascii="方正仿宋简体" w:eastAsia="方正仿宋简体" w:hAnsi="仿宋"/>
          <w:sz w:val="32"/>
          <w:szCs w:val="32"/>
        </w:rPr>
        <w:t>的相关程度</w:t>
      </w:r>
      <w:r>
        <w:rPr>
          <w:rFonts w:ascii="方正仿宋简体" w:eastAsia="方正仿宋简体" w:hAnsi="黑体"/>
          <w:sz w:val="32"/>
          <w:szCs w:val="32"/>
        </w:rPr>
        <w:t>以及行业主管部门的</w:t>
      </w:r>
      <w:r>
        <w:rPr>
          <w:rFonts w:ascii="方正仿宋简体" w:eastAsia="方正仿宋简体" w:hAnsi="黑体" w:hint="eastAsia"/>
          <w:sz w:val="32"/>
          <w:szCs w:val="32"/>
        </w:rPr>
        <w:t>统一</w:t>
      </w:r>
      <w:r>
        <w:rPr>
          <w:rFonts w:ascii="方正仿宋简体" w:eastAsia="方正仿宋简体" w:hAnsi="黑体"/>
          <w:sz w:val="32"/>
          <w:szCs w:val="32"/>
        </w:rPr>
        <w:t>管理要求，</w:t>
      </w:r>
      <w:r w:rsidRPr="00E63DC3">
        <w:rPr>
          <w:rFonts w:ascii="方正仿宋简体" w:eastAsia="方正仿宋简体" w:hAnsi="黑体" w:hint="eastAsia"/>
          <w:sz w:val="32"/>
          <w:szCs w:val="32"/>
        </w:rPr>
        <w:t>科学</w:t>
      </w:r>
      <w:r w:rsidRPr="00E63DC3">
        <w:rPr>
          <w:rFonts w:ascii="方正仿宋简体" w:eastAsia="方正仿宋简体" w:hAnsi="黑体"/>
          <w:sz w:val="32"/>
          <w:szCs w:val="32"/>
        </w:rPr>
        <w:t>合理</w:t>
      </w:r>
      <w:r>
        <w:rPr>
          <w:rFonts w:ascii="方正仿宋简体" w:eastAsia="方正仿宋简体" w:hAnsi="黑体" w:hint="eastAsia"/>
          <w:sz w:val="32"/>
          <w:szCs w:val="32"/>
        </w:rPr>
        <w:t>调整确定</w:t>
      </w:r>
      <w:r>
        <w:rPr>
          <w:rFonts w:ascii="方正仿宋简体" w:eastAsia="方正仿宋简体" w:hAnsi="黑体"/>
          <w:sz w:val="32"/>
          <w:szCs w:val="32"/>
        </w:rPr>
        <w:t>认证领域及国推认证</w:t>
      </w:r>
      <w:r w:rsidRPr="00E63DC3">
        <w:rPr>
          <w:rFonts w:ascii="方正仿宋简体" w:eastAsia="方正仿宋简体" w:hAnsi="黑体" w:hint="eastAsia"/>
          <w:sz w:val="32"/>
          <w:szCs w:val="32"/>
        </w:rPr>
        <w:t>风险等级，</w:t>
      </w:r>
      <w:r>
        <w:rPr>
          <w:rFonts w:ascii="方正仿宋简体" w:eastAsia="方正仿宋简体" w:hAnsi="黑体" w:hint="eastAsia"/>
          <w:sz w:val="32"/>
          <w:szCs w:val="32"/>
        </w:rPr>
        <w:t>并</w:t>
      </w:r>
      <w:r w:rsidRPr="00E63DC3">
        <w:rPr>
          <w:rFonts w:ascii="方正仿宋简体" w:eastAsia="方正仿宋简体" w:hAnsi="黑体" w:hint="eastAsia"/>
          <w:sz w:val="32"/>
          <w:szCs w:val="32"/>
        </w:rPr>
        <w:t>实施分类准入管理。</w:t>
      </w:r>
    </w:p>
    <w:p w:rsidR="00357628" w:rsidRDefault="00357628" w:rsidP="00357628">
      <w:pPr>
        <w:spacing w:line="594" w:lineRule="exact"/>
        <w:ind w:firstLineChars="200" w:firstLine="640"/>
        <w:rPr>
          <w:rFonts w:ascii="方正仿宋简体" w:eastAsia="方正仿宋简体" w:hAnsi="黑体" w:hint="eastAsia"/>
          <w:sz w:val="32"/>
          <w:szCs w:val="32"/>
        </w:rPr>
      </w:pPr>
      <w:r>
        <w:rPr>
          <w:rFonts w:ascii="方正仿宋简体" w:eastAsia="方正仿宋简体" w:hAnsi="黑体" w:hint="eastAsia"/>
          <w:sz w:val="32"/>
          <w:szCs w:val="32"/>
        </w:rPr>
        <w:lastRenderedPageBreak/>
        <w:t>申请从事国推认证项目的认证业务，</w:t>
      </w:r>
      <w:r w:rsidRPr="009515D0">
        <w:rPr>
          <w:rFonts w:ascii="方正仿宋简体" w:eastAsia="方正仿宋简体" w:hAnsi="黑体" w:hint="eastAsia"/>
          <w:sz w:val="32"/>
          <w:szCs w:val="32"/>
        </w:rPr>
        <w:t>优化</w:t>
      </w:r>
      <w:r>
        <w:rPr>
          <w:rFonts w:ascii="方正仿宋简体" w:eastAsia="方正仿宋简体" w:hAnsi="黑体" w:hint="eastAsia"/>
          <w:sz w:val="32"/>
          <w:szCs w:val="32"/>
        </w:rPr>
        <w:t>审批</w:t>
      </w:r>
      <w:r w:rsidRPr="009515D0">
        <w:rPr>
          <w:rFonts w:ascii="方正仿宋简体" w:eastAsia="方正仿宋简体" w:hAnsi="黑体" w:hint="eastAsia"/>
          <w:sz w:val="32"/>
          <w:szCs w:val="32"/>
        </w:rPr>
        <w:t>服务；申请从事其它领域的认证业务，实</w:t>
      </w:r>
      <w:r>
        <w:rPr>
          <w:rFonts w:ascii="方正仿宋简体" w:eastAsia="方正仿宋简体" w:hAnsi="黑体" w:hint="eastAsia"/>
          <w:sz w:val="32"/>
          <w:szCs w:val="32"/>
        </w:rPr>
        <w:t>行</w:t>
      </w:r>
      <w:r w:rsidRPr="009515D0">
        <w:rPr>
          <w:rFonts w:ascii="方正仿宋简体" w:eastAsia="方正仿宋简体" w:hAnsi="黑体" w:hint="eastAsia"/>
          <w:sz w:val="32"/>
          <w:szCs w:val="32"/>
        </w:rPr>
        <w:t>告知承诺。</w:t>
      </w:r>
    </w:p>
    <w:p w:rsidR="00357628" w:rsidRDefault="00175589" w:rsidP="00357628">
      <w:pPr>
        <w:spacing w:line="594" w:lineRule="exact"/>
        <w:ind w:firstLineChars="200" w:firstLine="643"/>
        <w:rPr>
          <w:rFonts w:ascii="楷体" w:eastAsia="楷体" w:hAnsi="楷体" w:cs="方正仿宋简体"/>
          <w:b/>
          <w:sz w:val="32"/>
          <w:szCs w:val="32"/>
        </w:rPr>
      </w:pPr>
      <w:r>
        <w:rPr>
          <w:rFonts w:ascii="楷体" w:eastAsia="楷体" w:hAnsi="楷体" w:cs="方正仿宋简体" w:hint="eastAsia"/>
          <w:b/>
          <w:sz w:val="32"/>
          <w:szCs w:val="32"/>
        </w:rPr>
        <w:t>2、</w:t>
      </w:r>
      <w:r w:rsidR="00357628">
        <w:rPr>
          <w:rFonts w:ascii="楷体" w:eastAsia="楷体" w:hAnsi="楷体" w:cs="方正仿宋简体" w:hint="eastAsia"/>
          <w:b/>
          <w:sz w:val="32"/>
          <w:szCs w:val="32"/>
        </w:rPr>
        <w:t>细化</w:t>
      </w:r>
      <w:r w:rsidR="00357628">
        <w:rPr>
          <w:rFonts w:ascii="楷体" w:eastAsia="楷体" w:hAnsi="楷体" w:cs="方正仿宋简体"/>
          <w:b/>
          <w:sz w:val="32"/>
          <w:szCs w:val="32"/>
        </w:rPr>
        <w:t>审批要求</w:t>
      </w:r>
    </w:p>
    <w:p w:rsidR="00357628" w:rsidRPr="00726A82" w:rsidRDefault="00357628" w:rsidP="00357628">
      <w:pPr>
        <w:spacing w:line="594" w:lineRule="exact"/>
        <w:rPr>
          <w:rFonts w:ascii="楷体" w:eastAsia="楷体" w:hAnsi="楷体" w:cs="方正仿宋简体"/>
          <w:b/>
          <w:sz w:val="32"/>
          <w:szCs w:val="32"/>
        </w:rPr>
      </w:pPr>
      <w:r>
        <w:rPr>
          <w:rFonts w:ascii="楷体" w:eastAsia="楷体" w:hAnsi="楷体" w:cs="方正仿宋简体"/>
          <w:b/>
          <w:sz w:val="32"/>
          <w:szCs w:val="32"/>
        </w:rPr>
        <w:t xml:space="preserve">    </w:t>
      </w:r>
      <w:r w:rsidRPr="00726A82">
        <w:rPr>
          <w:rFonts w:ascii="方正仿宋简体" w:eastAsia="方正仿宋简体" w:hint="eastAsia"/>
          <w:sz w:val="32"/>
          <w:szCs w:val="32"/>
        </w:rPr>
        <w:t>按照</w:t>
      </w:r>
      <w:r w:rsidRPr="00726A82">
        <w:rPr>
          <w:rFonts w:ascii="方正仿宋简体" w:eastAsia="方正仿宋简体"/>
          <w:sz w:val="32"/>
          <w:szCs w:val="32"/>
        </w:rPr>
        <w:t>可量化、可核实的原则，</w:t>
      </w:r>
      <w:r w:rsidRPr="00726A82">
        <w:rPr>
          <w:rFonts w:ascii="方正仿宋简体" w:eastAsia="方正仿宋简体" w:hint="eastAsia"/>
          <w:sz w:val="32"/>
          <w:szCs w:val="32"/>
        </w:rPr>
        <w:t>根据</w:t>
      </w:r>
      <w:r w:rsidRPr="00726A82">
        <w:rPr>
          <w:rFonts w:ascii="方正仿宋简体" w:eastAsia="方正仿宋简体"/>
          <w:sz w:val="32"/>
          <w:szCs w:val="32"/>
        </w:rPr>
        <w:t>《</w:t>
      </w:r>
      <w:r w:rsidRPr="00726A82">
        <w:rPr>
          <w:rFonts w:ascii="方正仿宋简体" w:eastAsia="方正仿宋简体" w:hint="eastAsia"/>
          <w:sz w:val="32"/>
          <w:szCs w:val="32"/>
        </w:rPr>
        <w:t>中华</w:t>
      </w:r>
      <w:r w:rsidRPr="00726A82">
        <w:rPr>
          <w:rFonts w:ascii="方正仿宋简体" w:eastAsia="方正仿宋简体"/>
          <w:sz w:val="32"/>
          <w:szCs w:val="32"/>
        </w:rPr>
        <w:t>人民共和国认证认可条例》</w:t>
      </w:r>
      <w:r w:rsidRPr="00726A82">
        <w:rPr>
          <w:rFonts w:ascii="方正仿宋简体" w:eastAsia="方正仿宋简体" w:hint="eastAsia"/>
          <w:sz w:val="32"/>
          <w:szCs w:val="32"/>
        </w:rPr>
        <w:t>、</w:t>
      </w:r>
      <w:r w:rsidRPr="00726A82">
        <w:rPr>
          <w:rFonts w:ascii="方正仿宋简体" w:eastAsia="方正仿宋简体"/>
          <w:sz w:val="32"/>
          <w:szCs w:val="32"/>
        </w:rPr>
        <w:t>《</w:t>
      </w:r>
      <w:r w:rsidRPr="00726A82">
        <w:rPr>
          <w:rFonts w:ascii="方正仿宋简体" w:eastAsia="方正仿宋简体" w:hint="eastAsia"/>
          <w:sz w:val="32"/>
          <w:szCs w:val="32"/>
        </w:rPr>
        <w:t>认证</w:t>
      </w:r>
      <w:r w:rsidRPr="00726A82">
        <w:rPr>
          <w:rFonts w:ascii="方正仿宋简体" w:eastAsia="方正仿宋简体"/>
          <w:sz w:val="32"/>
          <w:szCs w:val="32"/>
        </w:rPr>
        <w:t>机构管理办法》</w:t>
      </w:r>
      <w:r w:rsidRPr="00726A82">
        <w:rPr>
          <w:rFonts w:ascii="方正仿宋简体" w:eastAsia="方正仿宋简体" w:hint="eastAsia"/>
          <w:sz w:val="32"/>
          <w:szCs w:val="32"/>
        </w:rPr>
        <w:t>中</w:t>
      </w:r>
      <w:r w:rsidRPr="00726A82">
        <w:rPr>
          <w:rFonts w:ascii="方正仿宋简体" w:eastAsia="方正仿宋简体"/>
          <w:sz w:val="32"/>
          <w:szCs w:val="32"/>
        </w:rPr>
        <w:t>认证机构资质</w:t>
      </w:r>
      <w:r w:rsidRPr="00726A82">
        <w:rPr>
          <w:rFonts w:ascii="方正仿宋简体" w:eastAsia="方正仿宋简体" w:hint="eastAsia"/>
          <w:sz w:val="32"/>
          <w:szCs w:val="32"/>
        </w:rPr>
        <w:t>要求</w:t>
      </w:r>
      <w:r w:rsidRPr="00726A82">
        <w:rPr>
          <w:rFonts w:ascii="方正仿宋简体" w:eastAsia="方正仿宋简体"/>
          <w:sz w:val="32"/>
          <w:szCs w:val="32"/>
        </w:rPr>
        <w:t>的</w:t>
      </w:r>
      <w:r w:rsidRPr="00726A82">
        <w:rPr>
          <w:rFonts w:ascii="方正仿宋简体" w:eastAsia="方正仿宋简体" w:hint="eastAsia"/>
          <w:sz w:val="32"/>
          <w:szCs w:val="32"/>
        </w:rPr>
        <w:t>有关</w:t>
      </w:r>
      <w:r w:rsidRPr="00726A82">
        <w:rPr>
          <w:rFonts w:ascii="方正仿宋简体" w:eastAsia="方正仿宋简体"/>
          <w:sz w:val="32"/>
          <w:szCs w:val="32"/>
        </w:rPr>
        <w:t>规定，</w:t>
      </w:r>
      <w:r>
        <w:rPr>
          <w:rFonts w:ascii="方正仿宋简体" w:eastAsia="方正仿宋简体"/>
          <w:sz w:val="32"/>
          <w:szCs w:val="32"/>
        </w:rPr>
        <w:t>进一步细化</w:t>
      </w:r>
      <w:r>
        <w:rPr>
          <w:rFonts w:ascii="方正仿宋简体" w:eastAsia="方正仿宋简体" w:hint="eastAsia"/>
          <w:sz w:val="32"/>
          <w:szCs w:val="32"/>
        </w:rPr>
        <w:t>审批条件。</w:t>
      </w:r>
      <w:r w:rsidRPr="00726A82">
        <w:rPr>
          <w:rFonts w:ascii="方正仿宋简体" w:eastAsia="方正仿宋简体" w:hAnsi="黑体"/>
          <w:sz w:val="32"/>
          <w:szCs w:val="32"/>
        </w:rPr>
        <w:t>申请</w:t>
      </w:r>
      <w:r w:rsidRPr="00726A82">
        <w:rPr>
          <w:rFonts w:ascii="方正仿宋简体" w:eastAsia="方正仿宋简体" w:hAnsi="黑体" w:hint="eastAsia"/>
          <w:sz w:val="32"/>
          <w:szCs w:val="32"/>
        </w:rPr>
        <w:t>人可</w:t>
      </w:r>
      <w:r w:rsidRPr="00726A82">
        <w:rPr>
          <w:rFonts w:ascii="方正仿宋简体" w:eastAsia="方正仿宋简体" w:hAnsi="黑体"/>
          <w:sz w:val="32"/>
          <w:szCs w:val="32"/>
        </w:rPr>
        <w:t>自我核查是否符合要求，提高透明度和</w:t>
      </w:r>
      <w:proofErr w:type="gramStart"/>
      <w:r w:rsidRPr="00726A82">
        <w:rPr>
          <w:rFonts w:ascii="方正仿宋简体" w:eastAsia="方正仿宋简体" w:hAnsi="黑体"/>
          <w:sz w:val="32"/>
          <w:szCs w:val="32"/>
        </w:rPr>
        <w:t>可</w:t>
      </w:r>
      <w:proofErr w:type="gramEnd"/>
      <w:r w:rsidRPr="00726A82">
        <w:rPr>
          <w:rFonts w:ascii="方正仿宋简体" w:eastAsia="方正仿宋简体" w:hAnsi="黑体"/>
          <w:sz w:val="32"/>
          <w:szCs w:val="32"/>
        </w:rPr>
        <w:t>预期性。</w:t>
      </w:r>
    </w:p>
    <w:p w:rsidR="00357628" w:rsidRDefault="00175589" w:rsidP="00357628">
      <w:pPr>
        <w:spacing w:line="594" w:lineRule="exact"/>
        <w:ind w:firstLineChars="200" w:firstLine="643"/>
        <w:rPr>
          <w:rFonts w:ascii="楷体" w:eastAsia="楷体" w:hAnsi="楷体" w:cs="方正仿宋简体"/>
          <w:b/>
          <w:sz w:val="32"/>
          <w:szCs w:val="32"/>
        </w:rPr>
      </w:pPr>
      <w:r>
        <w:rPr>
          <w:rFonts w:ascii="楷体" w:eastAsia="楷体" w:hAnsi="楷体" w:cs="方正仿宋简体" w:hint="eastAsia"/>
          <w:b/>
          <w:sz w:val="32"/>
          <w:szCs w:val="32"/>
        </w:rPr>
        <w:t>3、</w:t>
      </w:r>
      <w:r w:rsidR="00357628">
        <w:rPr>
          <w:rFonts w:ascii="楷体" w:eastAsia="楷体" w:hAnsi="楷体" w:cs="方正仿宋简体"/>
          <w:b/>
          <w:sz w:val="32"/>
          <w:szCs w:val="32"/>
        </w:rPr>
        <w:t>优化审批程序</w:t>
      </w:r>
    </w:p>
    <w:p w:rsidR="00357628" w:rsidRDefault="00357628" w:rsidP="00357628">
      <w:pPr>
        <w:spacing w:line="594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对实行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告知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承诺的</w:t>
      </w:r>
      <w:r w:rsidRPr="009D01EF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申请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事项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，在</w:t>
      </w:r>
      <w:r w:rsidRPr="009D01EF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材料齐全且承诺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符合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要求</w:t>
      </w:r>
      <w:r w:rsidRPr="009D01EF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的前提下，当场</w:t>
      </w:r>
      <w:proofErr w:type="gramStart"/>
      <w:r w:rsidRPr="009D01EF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许可</w:t>
      </w:r>
      <w:r w:rsidRPr="009D01EF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决定，7个工作日内核发《认证机构批准书》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，对</w:t>
      </w:r>
      <w:r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优化审批服务的申请事项，</w:t>
      </w:r>
      <w:r w:rsidRPr="009D01EF">
        <w:rPr>
          <w:rFonts w:ascii="方正仿宋简体" w:eastAsia="方正仿宋简体" w:hAnsi="方正仿宋简体" w:cs="方正仿宋简体" w:hint="eastAsia"/>
          <w:sz w:val="32"/>
          <w:szCs w:val="32"/>
        </w:rPr>
        <w:t>在法定时限45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个工作日的基础上承诺</w:t>
      </w:r>
      <w:r w:rsidRPr="009D01EF">
        <w:rPr>
          <w:rFonts w:ascii="方正仿宋简体" w:eastAsia="方正仿宋简体" w:hAnsi="方正仿宋简体" w:cs="方正仿宋简体" w:hint="eastAsia"/>
          <w:sz w:val="32"/>
          <w:szCs w:val="32"/>
        </w:rPr>
        <w:t>20个工作日</w:t>
      </w:r>
      <w:proofErr w:type="gramStart"/>
      <w:r w:rsidRPr="009D01EF">
        <w:rPr>
          <w:rFonts w:ascii="方正仿宋简体" w:eastAsia="方正仿宋简体" w:hAnsi="方正仿宋简体" w:cs="方正仿宋简体" w:hint="eastAsia"/>
          <w:sz w:val="32"/>
          <w:szCs w:val="32"/>
        </w:rPr>
        <w:t>作出</w:t>
      </w:r>
      <w:proofErr w:type="gramEnd"/>
      <w:r w:rsidRPr="009D01EF">
        <w:rPr>
          <w:rFonts w:ascii="方正仿宋简体" w:eastAsia="方正仿宋简体" w:hAnsi="方正仿宋简体" w:cs="方正仿宋简体" w:hint="eastAsia"/>
          <w:sz w:val="32"/>
          <w:szCs w:val="32"/>
        </w:rPr>
        <w:t>许可决定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357628" w:rsidRDefault="00357628" w:rsidP="00357628">
      <w:pPr>
        <w:spacing w:line="594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4930B9">
        <w:rPr>
          <w:rFonts w:ascii="方正仿宋简体" w:eastAsia="方正仿宋简体" w:hAnsi="方正仿宋简体" w:cs="方正仿宋简体" w:hint="eastAsia"/>
          <w:sz w:val="32"/>
          <w:szCs w:val="32"/>
        </w:rPr>
        <w:t>对</w:t>
      </w:r>
      <w:r w:rsidRPr="004930B9">
        <w:rPr>
          <w:rFonts w:ascii="方正仿宋简体" w:eastAsia="方正仿宋简体" w:hAnsi="方正仿宋简体" w:cs="方正仿宋简体"/>
          <w:sz w:val="32"/>
          <w:szCs w:val="32"/>
        </w:rPr>
        <w:t>现有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申请</w:t>
      </w:r>
      <w:r>
        <w:rPr>
          <w:rFonts w:ascii="方正仿宋简体" w:eastAsia="方正仿宋简体" w:hAnsi="方正仿宋简体" w:cs="方正仿宋简体"/>
          <w:sz w:val="32"/>
          <w:szCs w:val="32"/>
        </w:rPr>
        <w:t>材料进一步精简整合，取消工商登记时已经提交的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相关材料</w:t>
      </w:r>
      <w:r>
        <w:rPr>
          <w:rFonts w:ascii="方正仿宋简体" w:eastAsia="方正仿宋简体" w:hAnsi="方正仿宋简体" w:cs="方正仿宋简体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取消</w:t>
      </w:r>
      <w:r>
        <w:rPr>
          <w:rFonts w:ascii="方正仿宋简体" w:eastAsia="方正仿宋简体" w:hAnsi="方正仿宋简体" w:cs="方正仿宋简体"/>
          <w:sz w:val="32"/>
          <w:szCs w:val="32"/>
        </w:rPr>
        <w:t>重复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性</w:t>
      </w:r>
      <w:r>
        <w:rPr>
          <w:rFonts w:ascii="方正仿宋简体" w:eastAsia="方正仿宋简体" w:hAnsi="方正仿宋简体" w:cs="方正仿宋简体"/>
          <w:sz w:val="32"/>
          <w:szCs w:val="32"/>
        </w:rPr>
        <w:t>的证明材料，合并相似材料和自我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声明</w:t>
      </w:r>
      <w:r>
        <w:rPr>
          <w:rFonts w:ascii="方正仿宋简体" w:eastAsia="方正仿宋简体" w:hAnsi="方正仿宋简体" w:cs="方正仿宋简体"/>
          <w:sz w:val="32"/>
          <w:szCs w:val="32"/>
        </w:rPr>
        <w:t>材料。</w:t>
      </w:r>
    </w:p>
    <w:p w:rsidR="00357628" w:rsidRDefault="00357628" w:rsidP="00357628">
      <w:pPr>
        <w:spacing w:line="594" w:lineRule="exact"/>
        <w:ind w:firstLine="5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建立告知承诺后的核查机制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，进一步</w:t>
      </w:r>
      <w:r w:rsidRPr="002A0702">
        <w:rPr>
          <w:rFonts w:ascii="方正仿宋简体" w:eastAsia="方正仿宋简体" w:hAnsi="方正仿宋简体" w:cs="方正仿宋简体"/>
          <w:sz w:val="32"/>
          <w:szCs w:val="32"/>
        </w:rPr>
        <w:t>完善认证机构资质持续符合</w:t>
      </w:r>
      <w:proofErr w:type="gramStart"/>
      <w:r w:rsidRPr="002A0702">
        <w:rPr>
          <w:rFonts w:ascii="方正仿宋简体" w:eastAsia="方正仿宋简体" w:hAnsi="方正仿宋简体" w:cs="方正仿宋简体"/>
          <w:sz w:val="32"/>
          <w:szCs w:val="32"/>
        </w:rPr>
        <w:t>性现场</w:t>
      </w:r>
      <w:proofErr w:type="gramEnd"/>
      <w:r>
        <w:rPr>
          <w:rFonts w:ascii="方正仿宋简体" w:eastAsia="方正仿宋简体" w:hAnsi="方正仿宋简体" w:cs="方正仿宋简体"/>
          <w:sz w:val="32"/>
          <w:szCs w:val="32"/>
        </w:rPr>
        <w:t>核</w:t>
      </w:r>
      <w:r w:rsidRPr="002A0702">
        <w:rPr>
          <w:rFonts w:ascii="方正仿宋简体" w:eastAsia="方正仿宋简体" w:hAnsi="方正仿宋简体" w:cs="方正仿宋简体"/>
          <w:sz w:val="32"/>
          <w:szCs w:val="32"/>
        </w:rPr>
        <w:t>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制度。</w:t>
      </w:r>
    </w:p>
    <w:p w:rsidR="00357628" w:rsidRPr="009D01EF" w:rsidRDefault="00175589" w:rsidP="00357628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357628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）</w:t>
      </w:r>
      <w:r w:rsidR="00357628">
        <w:rPr>
          <w:rFonts w:ascii="黑体" w:eastAsia="黑体" w:hAnsi="黑体" w:hint="eastAsia"/>
          <w:sz w:val="32"/>
          <w:szCs w:val="32"/>
        </w:rPr>
        <w:t>加强</w:t>
      </w:r>
      <w:r w:rsidR="00357628" w:rsidRPr="009D01EF">
        <w:rPr>
          <w:rFonts w:ascii="黑体" w:eastAsia="黑体" w:hAnsi="黑体" w:hint="eastAsia"/>
          <w:sz w:val="32"/>
          <w:szCs w:val="32"/>
        </w:rPr>
        <w:t>事中事后监管</w:t>
      </w:r>
      <w:r w:rsidR="00357628">
        <w:rPr>
          <w:rFonts w:ascii="黑体" w:eastAsia="黑体" w:hAnsi="黑体" w:hint="eastAsia"/>
          <w:sz w:val="32"/>
          <w:szCs w:val="32"/>
        </w:rPr>
        <w:t>措施</w:t>
      </w:r>
    </w:p>
    <w:p w:rsidR="00357628" w:rsidRPr="005854C3" w:rsidRDefault="00175589" w:rsidP="00357628">
      <w:pPr>
        <w:spacing w:line="594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</w:t>
      </w:r>
      <w:r w:rsidR="00357628" w:rsidRPr="005854C3">
        <w:rPr>
          <w:rFonts w:ascii="楷体" w:eastAsia="楷体" w:hAnsi="楷体" w:hint="eastAsia"/>
          <w:b/>
          <w:sz w:val="32"/>
          <w:szCs w:val="32"/>
        </w:rPr>
        <w:t>全面实施“双随机、</w:t>
      </w:r>
      <w:proofErr w:type="gramStart"/>
      <w:r w:rsidR="00357628" w:rsidRPr="005854C3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="00357628" w:rsidRPr="005854C3">
        <w:rPr>
          <w:rFonts w:ascii="楷体" w:eastAsia="楷体" w:hAnsi="楷体" w:hint="eastAsia"/>
          <w:b/>
          <w:sz w:val="32"/>
          <w:szCs w:val="32"/>
        </w:rPr>
        <w:t>公开”监管</w:t>
      </w:r>
    </w:p>
    <w:p w:rsidR="00357628" w:rsidRPr="002A0702" w:rsidRDefault="00357628" w:rsidP="00357628">
      <w:pPr>
        <w:spacing w:line="594" w:lineRule="exact"/>
        <w:ind w:firstLineChars="200" w:firstLine="640"/>
        <w:rPr>
          <w:rFonts w:ascii="方正仿宋简体" w:eastAsia="方正仿宋简体" w:hAnsi="黑体"/>
          <w:sz w:val="32"/>
          <w:szCs w:val="32"/>
        </w:rPr>
      </w:pPr>
      <w:r w:rsidRPr="00A73530">
        <w:rPr>
          <w:rFonts w:ascii="方正仿宋简体" w:eastAsia="方正仿宋简体" w:hint="eastAsia"/>
          <w:sz w:val="32"/>
          <w:szCs w:val="32"/>
        </w:rPr>
        <w:t>一是将对认证机构的</w:t>
      </w:r>
      <w:r w:rsidRPr="00A73530">
        <w:rPr>
          <w:rFonts w:ascii="方正仿宋简体" w:eastAsia="方正仿宋简体"/>
          <w:sz w:val="32"/>
          <w:szCs w:val="32"/>
        </w:rPr>
        <w:t>检查</w:t>
      </w:r>
      <w:r w:rsidRPr="00A73530">
        <w:rPr>
          <w:rFonts w:ascii="方正仿宋简体" w:eastAsia="方正仿宋简体" w:hint="eastAsia"/>
          <w:sz w:val="32"/>
          <w:szCs w:val="32"/>
        </w:rPr>
        <w:t>纳入随机抽查事项清单。建立统一的检查对象</w:t>
      </w:r>
      <w:r w:rsidRPr="00A73530">
        <w:rPr>
          <w:rFonts w:ascii="方正仿宋简体" w:eastAsia="方正仿宋简体"/>
          <w:sz w:val="32"/>
          <w:szCs w:val="32"/>
        </w:rPr>
        <w:t>名录</w:t>
      </w:r>
      <w:r w:rsidRPr="00A73530">
        <w:rPr>
          <w:rFonts w:ascii="方正仿宋简体" w:eastAsia="方正仿宋简体" w:hint="eastAsia"/>
          <w:sz w:val="32"/>
          <w:szCs w:val="32"/>
        </w:rPr>
        <w:t>库和执法检查人员（专家）名录库。二是强化抽查检查结果的公开。涉企抽查</w:t>
      </w:r>
      <w:r w:rsidRPr="00A73530">
        <w:rPr>
          <w:rFonts w:ascii="方正仿宋简体" w:eastAsia="方正仿宋简体"/>
          <w:sz w:val="32"/>
          <w:szCs w:val="32"/>
        </w:rPr>
        <w:t>检查结果通过国家企业信用信息公</w:t>
      </w:r>
      <w:r w:rsidRPr="00A73530">
        <w:rPr>
          <w:rFonts w:ascii="方正仿宋简体" w:eastAsia="方正仿宋简体"/>
          <w:sz w:val="32"/>
          <w:szCs w:val="32"/>
        </w:rPr>
        <w:lastRenderedPageBreak/>
        <w:t>示系统</w:t>
      </w:r>
      <w:r w:rsidRPr="00A73530">
        <w:rPr>
          <w:rFonts w:ascii="方正仿宋简体" w:eastAsia="方正仿宋简体" w:hint="eastAsia"/>
          <w:sz w:val="32"/>
          <w:szCs w:val="32"/>
        </w:rPr>
        <w:t>归集</w:t>
      </w:r>
      <w:r w:rsidRPr="00A73530">
        <w:rPr>
          <w:rFonts w:ascii="方正仿宋简体" w:eastAsia="方正仿宋简体"/>
          <w:sz w:val="32"/>
          <w:szCs w:val="32"/>
        </w:rPr>
        <w:t>至</w:t>
      </w:r>
      <w:r w:rsidRPr="00A73530">
        <w:rPr>
          <w:rFonts w:ascii="方正仿宋简体" w:eastAsia="方正仿宋简体" w:hint="eastAsia"/>
          <w:sz w:val="32"/>
          <w:szCs w:val="32"/>
        </w:rPr>
        <w:t>相对应企业</w:t>
      </w:r>
      <w:r w:rsidRPr="00A73530">
        <w:rPr>
          <w:rFonts w:ascii="方正仿宋简体" w:eastAsia="方正仿宋简体"/>
          <w:sz w:val="32"/>
          <w:szCs w:val="32"/>
        </w:rPr>
        <w:t>名下</w:t>
      </w:r>
      <w:r w:rsidRPr="00A73530">
        <w:rPr>
          <w:rFonts w:ascii="方正仿宋简体" w:eastAsia="方正仿宋简体" w:hint="eastAsia"/>
          <w:sz w:val="32"/>
          <w:szCs w:val="32"/>
        </w:rPr>
        <w:t>，</w:t>
      </w:r>
      <w:r w:rsidRPr="00A73530">
        <w:rPr>
          <w:rFonts w:ascii="方正仿宋简体" w:eastAsia="方正仿宋简体"/>
          <w:sz w:val="32"/>
          <w:szCs w:val="32"/>
        </w:rPr>
        <w:t>并</w:t>
      </w:r>
      <w:r w:rsidRPr="00A73530">
        <w:rPr>
          <w:rFonts w:ascii="方正仿宋简体" w:eastAsia="方正仿宋简体" w:hint="eastAsia"/>
          <w:sz w:val="32"/>
          <w:szCs w:val="32"/>
        </w:rPr>
        <w:t>依法</w:t>
      </w:r>
      <w:r w:rsidRPr="00A73530">
        <w:rPr>
          <w:rFonts w:ascii="方正仿宋简体" w:eastAsia="方正仿宋简体"/>
          <w:sz w:val="32"/>
          <w:szCs w:val="32"/>
        </w:rPr>
        <w:t>予以公示</w:t>
      </w:r>
      <w:r w:rsidRPr="00A73530">
        <w:rPr>
          <w:rFonts w:ascii="方正仿宋简体" w:eastAsia="方正仿宋简体" w:hint="eastAsia"/>
          <w:sz w:val="32"/>
          <w:szCs w:val="32"/>
        </w:rPr>
        <w:t>。对检查中发现的问题线索，依法依规严肃处理。</w:t>
      </w:r>
    </w:p>
    <w:p w:rsidR="00357628" w:rsidRPr="008F5665" w:rsidRDefault="00175589" w:rsidP="00357628">
      <w:pPr>
        <w:spacing w:line="594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2、</w:t>
      </w:r>
      <w:r w:rsidR="00357628" w:rsidRPr="008F5665">
        <w:rPr>
          <w:rFonts w:ascii="楷体" w:eastAsia="楷体" w:hAnsi="楷体" w:hint="eastAsia"/>
          <w:b/>
          <w:sz w:val="32"/>
          <w:szCs w:val="32"/>
        </w:rPr>
        <w:t>构建认证风险监测和预警机制</w:t>
      </w:r>
    </w:p>
    <w:p w:rsidR="00357628" w:rsidRDefault="00357628" w:rsidP="00357628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F5665">
        <w:rPr>
          <w:rFonts w:ascii="方正仿宋简体" w:eastAsia="方正仿宋简体" w:hint="eastAsia"/>
          <w:sz w:val="32"/>
          <w:szCs w:val="32"/>
        </w:rPr>
        <w:t>科学设定认证风险点和风险指标，运用信息化、大数据手段对各方面的认证信息进行归集、梳理，进行认证风险监测。对发现的认证风险信息，进行分析、</w:t>
      </w:r>
      <w:proofErr w:type="gramStart"/>
      <w:r w:rsidRPr="008F5665">
        <w:rPr>
          <w:rFonts w:ascii="方正仿宋简体" w:eastAsia="方正仿宋简体" w:hint="eastAsia"/>
          <w:sz w:val="32"/>
          <w:szCs w:val="32"/>
        </w:rPr>
        <w:t>研</w:t>
      </w:r>
      <w:proofErr w:type="gramEnd"/>
      <w:r w:rsidRPr="008F5665">
        <w:rPr>
          <w:rFonts w:ascii="方正仿宋简体" w:eastAsia="方正仿宋简体" w:hint="eastAsia"/>
          <w:sz w:val="32"/>
          <w:szCs w:val="32"/>
        </w:rPr>
        <w:t>判，确属认证风险的，及时发布认证风险预警，并依法进行后续风险处置。</w:t>
      </w:r>
    </w:p>
    <w:p w:rsidR="00357628" w:rsidRPr="005854C3" w:rsidRDefault="00175589" w:rsidP="00357628">
      <w:pPr>
        <w:spacing w:line="594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3、</w:t>
      </w:r>
      <w:r w:rsidR="00357628" w:rsidRPr="005854C3">
        <w:rPr>
          <w:rFonts w:ascii="楷体" w:eastAsia="楷体" w:hAnsi="楷体" w:hint="eastAsia"/>
          <w:b/>
          <w:sz w:val="32"/>
          <w:szCs w:val="32"/>
        </w:rPr>
        <w:t>建立认证信用管理机制</w:t>
      </w:r>
    </w:p>
    <w:p w:rsidR="00357628" w:rsidRPr="002A0702" w:rsidRDefault="00357628" w:rsidP="00357628">
      <w:pPr>
        <w:spacing w:line="594" w:lineRule="exact"/>
        <w:ind w:firstLineChars="200" w:firstLine="640"/>
        <w:rPr>
          <w:rFonts w:ascii="方正仿宋简体" w:eastAsia="方正仿宋简体" w:hAnsi="黑体"/>
          <w:sz w:val="32"/>
          <w:szCs w:val="32"/>
        </w:rPr>
      </w:pPr>
      <w:r>
        <w:rPr>
          <w:rFonts w:ascii="方正仿宋简体" w:eastAsia="方正仿宋简体" w:hAnsi="黑体" w:hint="eastAsia"/>
          <w:sz w:val="32"/>
          <w:szCs w:val="32"/>
        </w:rPr>
        <w:t>一是完善</w:t>
      </w:r>
      <w:r w:rsidRPr="002A0702">
        <w:rPr>
          <w:rFonts w:ascii="方正仿宋简体" w:eastAsia="方正仿宋简体" w:hAnsi="黑体" w:hint="eastAsia"/>
          <w:sz w:val="32"/>
          <w:szCs w:val="32"/>
        </w:rPr>
        <w:t>认证行业失信惩戒“黑名单”制度，推动与国家企业信用公示系统等信用平台信息共享；二是研究</w:t>
      </w:r>
      <w:r>
        <w:rPr>
          <w:rFonts w:ascii="方正仿宋简体" w:eastAsia="方正仿宋简体" w:hAnsi="黑体" w:hint="eastAsia"/>
          <w:sz w:val="32"/>
          <w:szCs w:val="32"/>
        </w:rPr>
        <w:t>完善</w:t>
      </w:r>
      <w:r w:rsidRPr="002A0702">
        <w:rPr>
          <w:rFonts w:ascii="方正仿宋简体" w:eastAsia="方正仿宋简体" w:hAnsi="黑体" w:hint="eastAsia"/>
          <w:sz w:val="32"/>
          <w:szCs w:val="32"/>
        </w:rPr>
        <w:t>认证行业联合惩戒机制，会同相关部门签署认证行业失信主体联合惩戒合作备忘录，依法对严重失信的各类认证主体实施联合惩戒。</w:t>
      </w:r>
    </w:p>
    <w:p w:rsidR="00357628" w:rsidRPr="005854C3" w:rsidRDefault="00175589" w:rsidP="00357628">
      <w:pPr>
        <w:spacing w:line="594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4、</w:t>
      </w:r>
      <w:r w:rsidR="00357628" w:rsidRPr="005854C3">
        <w:rPr>
          <w:rFonts w:ascii="楷体" w:eastAsia="楷体" w:hAnsi="楷体" w:hint="eastAsia"/>
          <w:b/>
          <w:sz w:val="32"/>
          <w:szCs w:val="32"/>
        </w:rPr>
        <w:t>完善认证监管后处理机制</w:t>
      </w:r>
    </w:p>
    <w:p w:rsidR="00FB5260" w:rsidRDefault="00357628" w:rsidP="00357628">
      <w:pPr>
        <w:spacing w:line="594" w:lineRule="exact"/>
        <w:ind w:firstLineChars="200" w:firstLine="640"/>
        <w:rPr>
          <w:rFonts w:ascii="方正仿宋简体" w:eastAsia="方正仿宋简体" w:hAnsi="楷体"/>
          <w:sz w:val="32"/>
          <w:szCs w:val="32"/>
        </w:rPr>
      </w:pPr>
      <w:r w:rsidRPr="002A0702">
        <w:rPr>
          <w:rFonts w:ascii="方正仿宋简体" w:eastAsia="方正仿宋简体" w:hAnsi="黑体" w:hint="eastAsia"/>
          <w:sz w:val="32"/>
          <w:szCs w:val="32"/>
        </w:rPr>
        <w:t>对违法违规的认证机构，依法加大查处、惩罚力度，依法实施认证机构的退出机制，维护认证市场秩序。</w:t>
      </w:r>
    </w:p>
    <w:p w:rsidR="00175589" w:rsidRDefault="00175589" w:rsidP="00893EAC">
      <w:pPr>
        <w:spacing w:line="594" w:lineRule="exact"/>
        <w:ind w:left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47A4B" w:rsidRPr="00747A4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需要说明的情况</w:t>
      </w:r>
    </w:p>
    <w:p w:rsidR="001A39B1" w:rsidRDefault="00FC4606" w:rsidP="00FC4606">
      <w:pPr>
        <w:spacing w:line="594" w:lineRule="exact"/>
        <w:ind w:firstLineChars="221" w:firstLine="707"/>
      </w:pPr>
      <w:r>
        <w:rPr>
          <w:rFonts w:ascii="方正仿宋简体" w:eastAsia="方正仿宋简体" w:hAnsi="黑体"/>
          <w:sz w:val="32"/>
          <w:szCs w:val="32"/>
        </w:rPr>
        <w:t>在起草该公告同时</w:t>
      </w:r>
      <w:r>
        <w:rPr>
          <w:rFonts w:ascii="方正仿宋简体" w:eastAsia="方正仿宋简体" w:hAnsi="黑体" w:hint="eastAsia"/>
          <w:sz w:val="32"/>
          <w:szCs w:val="32"/>
        </w:rPr>
        <w:t>，</w:t>
      </w:r>
      <w:r w:rsidR="00893EAC">
        <w:rPr>
          <w:rFonts w:ascii="方正仿宋简体" w:eastAsia="方正仿宋简体" w:hAnsi="黑体" w:hint="eastAsia"/>
          <w:sz w:val="32"/>
          <w:szCs w:val="32"/>
        </w:rPr>
        <w:t>认证</w:t>
      </w:r>
      <w:r>
        <w:rPr>
          <w:rFonts w:ascii="方正仿宋简体" w:eastAsia="方正仿宋简体" w:hAnsi="黑体"/>
          <w:sz w:val="32"/>
          <w:szCs w:val="32"/>
        </w:rPr>
        <w:t>司已着手</w:t>
      </w:r>
      <w:r w:rsidR="006D0B6A" w:rsidRPr="008A368B">
        <w:rPr>
          <w:rFonts w:ascii="方正仿宋简体" w:eastAsia="方正仿宋简体" w:hAnsi="黑体"/>
          <w:sz w:val="32"/>
          <w:szCs w:val="32"/>
        </w:rPr>
        <w:t>对《认证认可条例》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、</w:t>
      </w:r>
      <w:r w:rsidR="006D0B6A" w:rsidRPr="008A368B">
        <w:rPr>
          <w:rFonts w:ascii="方正仿宋简体" w:eastAsia="方正仿宋简体" w:hAnsi="黑体"/>
          <w:sz w:val="32"/>
          <w:szCs w:val="32"/>
        </w:rPr>
        <w:t>《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认证</w:t>
      </w:r>
      <w:r w:rsidR="006D0B6A" w:rsidRPr="008A368B">
        <w:rPr>
          <w:rFonts w:ascii="方正仿宋简体" w:eastAsia="方正仿宋简体" w:hAnsi="黑体"/>
          <w:sz w:val="32"/>
          <w:szCs w:val="32"/>
        </w:rPr>
        <w:t>机构管理办法》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以及部分</w:t>
      </w:r>
      <w:r w:rsidR="006D0B6A" w:rsidRPr="008A368B">
        <w:rPr>
          <w:rFonts w:ascii="方正仿宋简体" w:eastAsia="方正仿宋简体" w:hAnsi="黑体"/>
          <w:sz w:val="32"/>
          <w:szCs w:val="32"/>
        </w:rPr>
        <w:t>认证领域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国家统一</w:t>
      </w:r>
      <w:r w:rsidR="006D0B6A" w:rsidRPr="008A368B">
        <w:rPr>
          <w:rFonts w:ascii="方正仿宋简体" w:eastAsia="方正仿宋简体" w:hAnsi="黑体"/>
          <w:sz w:val="32"/>
          <w:szCs w:val="32"/>
        </w:rPr>
        <w:t>制定的认证基本规范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等法规</w:t>
      </w:r>
      <w:r w:rsidR="006D0B6A" w:rsidRPr="008A368B">
        <w:rPr>
          <w:rFonts w:ascii="方正仿宋简体" w:eastAsia="方正仿宋简体" w:hAnsi="黑体"/>
          <w:sz w:val="32"/>
          <w:szCs w:val="32"/>
        </w:rPr>
        <w:t>规章和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行政</w:t>
      </w:r>
      <w:r w:rsidR="006D0B6A" w:rsidRPr="008A368B">
        <w:rPr>
          <w:rFonts w:ascii="方正仿宋简体" w:eastAsia="方正仿宋简体" w:hAnsi="黑体"/>
          <w:sz w:val="32"/>
          <w:szCs w:val="32"/>
        </w:rPr>
        <w:t>规范性文件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进行</w:t>
      </w:r>
      <w:r w:rsidR="006D0B6A" w:rsidRPr="008A368B">
        <w:rPr>
          <w:rFonts w:ascii="方正仿宋简体" w:eastAsia="方正仿宋简体" w:hAnsi="黑体"/>
          <w:sz w:val="32"/>
          <w:szCs w:val="32"/>
        </w:rPr>
        <w:t>全面梳理，</w:t>
      </w:r>
      <w:r>
        <w:rPr>
          <w:rFonts w:ascii="方正仿宋简体" w:eastAsia="方正仿宋简体" w:hAnsi="黑体" w:hint="eastAsia"/>
          <w:sz w:val="32"/>
          <w:szCs w:val="32"/>
        </w:rPr>
        <w:t>该公告涉及的</w:t>
      </w:r>
      <w:r w:rsidRPr="008A368B">
        <w:rPr>
          <w:rFonts w:ascii="方正仿宋简体" w:eastAsia="方正仿宋简体" w:hAnsi="黑体"/>
          <w:sz w:val="32"/>
          <w:szCs w:val="32"/>
        </w:rPr>
        <w:t>改革方案内容</w:t>
      </w:r>
      <w:r>
        <w:rPr>
          <w:rFonts w:ascii="方正仿宋简体" w:eastAsia="方正仿宋简体" w:hAnsi="黑体"/>
          <w:sz w:val="32"/>
          <w:szCs w:val="32"/>
        </w:rPr>
        <w:t>一旦</w:t>
      </w:r>
      <w:r w:rsidR="00893EAC">
        <w:rPr>
          <w:rFonts w:ascii="方正仿宋简体" w:eastAsia="方正仿宋简体" w:hAnsi="黑体" w:hint="eastAsia"/>
          <w:sz w:val="32"/>
          <w:szCs w:val="32"/>
        </w:rPr>
        <w:t>正式</w:t>
      </w:r>
      <w:r>
        <w:rPr>
          <w:rFonts w:ascii="方正仿宋简体" w:eastAsia="方正仿宋简体" w:hAnsi="黑体"/>
          <w:sz w:val="32"/>
          <w:szCs w:val="32"/>
        </w:rPr>
        <w:t>发布</w:t>
      </w:r>
      <w:r w:rsidRPr="008A368B">
        <w:rPr>
          <w:rFonts w:ascii="方正仿宋简体" w:eastAsia="方正仿宋简体" w:hAnsi="黑体"/>
          <w:sz w:val="32"/>
          <w:szCs w:val="32"/>
        </w:rPr>
        <w:t>，</w:t>
      </w:r>
      <w:r>
        <w:rPr>
          <w:rFonts w:ascii="方正仿宋简体" w:eastAsia="方正仿宋简体" w:hAnsi="黑体" w:hint="eastAsia"/>
          <w:sz w:val="32"/>
          <w:szCs w:val="32"/>
        </w:rPr>
        <w:t>即启动</w:t>
      </w:r>
      <w:r w:rsidR="006D0B6A" w:rsidRPr="008A368B">
        <w:rPr>
          <w:rFonts w:ascii="方正仿宋简体" w:eastAsia="方正仿宋简体" w:hAnsi="黑体"/>
          <w:sz w:val="32"/>
          <w:szCs w:val="32"/>
        </w:rPr>
        <w:t>相关工作</w:t>
      </w:r>
      <w:r w:rsidR="006D0B6A" w:rsidRPr="008A368B">
        <w:rPr>
          <w:rFonts w:ascii="方正仿宋简体" w:eastAsia="方正仿宋简体" w:hAnsi="黑体" w:hint="eastAsia"/>
          <w:sz w:val="32"/>
          <w:szCs w:val="32"/>
        </w:rPr>
        <w:t>，</w:t>
      </w:r>
      <w:r w:rsidR="006D0B6A" w:rsidRPr="008A368B">
        <w:rPr>
          <w:rFonts w:ascii="方正仿宋简体" w:eastAsia="方正仿宋简体" w:hAnsi="黑体"/>
          <w:sz w:val="32"/>
          <w:szCs w:val="32"/>
        </w:rPr>
        <w:t>按照法定程序进行统一修订。</w:t>
      </w:r>
      <w:r>
        <w:rPr>
          <w:rFonts w:ascii="方正仿宋简体" w:eastAsia="方正仿宋简体" w:hAnsi="黑体"/>
          <w:sz w:val="32"/>
          <w:szCs w:val="32"/>
        </w:rPr>
        <w:t>此外</w:t>
      </w:r>
      <w:r>
        <w:rPr>
          <w:rFonts w:ascii="方正仿宋简体" w:eastAsia="方正仿宋简体" w:hAnsi="黑体" w:hint="eastAsia"/>
          <w:sz w:val="32"/>
          <w:szCs w:val="32"/>
        </w:rPr>
        <w:t>，</w:t>
      </w:r>
      <w:r w:rsidRPr="008A368B">
        <w:rPr>
          <w:rFonts w:ascii="方正仿宋简体" w:eastAsia="方正仿宋简体" w:hAnsi="黑体"/>
          <w:sz w:val="32"/>
          <w:szCs w:val="32"/>
        </w:rPr>
        <w:t>《</w:t>
      </w:r>
      <w:r w:rsidRPr="008A368B">
        <w:rPr>
          <w:rFonts w:ascii="方正仿宋简体" w:eastAsia="方正仿宋简体" w:hAnsi="黑体" w:hint="eastAsia"/>
          <w:sz w:val="32"/>
          <w:szCs w:val="32"/>
        </w:rPr>
        <w:t>国家</w:t>
      </w:r>
      <w:r w:rsidRPr="008A368B">
        <w:rPr>
          <w:rFonts w:ascii="方正仿宋简体" w:eastAsia="方正仿宋简体" w:hAnsi="黑体"/>
          <w:sz w:val="32"/>
          <w:szCs w:val="32"/>
        </w:rPr>
        <w:t>认监委关于</w:t>
      </w:r>
      <w:r w:rsidRPr="008A368B">
        <w:rPr>
          <w:rFonts w:ascii="方正仿宋简体" w:eastAsia="方正仿宋简体" w:hAnsi="黑体" w:hint="eastAsia"/>
          <w:sz w:val="32"/>
          <w:szCs w:val="32"/>
        </w:rPr>
        <w:t>自愿性</w:t>
      </w:r>
      <w:r w:rsidRPr="008A368B">
        <w:rPr>
          <w:rFonts w:ascii="方正仿宋简体" w:eastAsia="方正仿宋简体" w:hAnsi="黑体"/>
          <w:sz w:val="32"/>
          <w:szCs w:val="32"/>
        </w:rPr>
        <w:t>认证</w:t>
      </w:r>
      <w:r w:rsidRPr="008A368B">
        <w:rPr>
          <w:rFonts w:ascii="方正仿宋简体" w:eastAsia="方正仿宋简体" w:hAnsi="黑体" w:hint="eastAsia"/>
          <w:sz w:val="32"/>
          <w:szCs w:val="32"/>
        </w:rPr>
        <w:t>领域</w:t>
      </w:r>
      <w:r w:rsidRPr="008A368B">
        <w:rPr>
          <w:rFonts w:ascii="方正仿宋简体" w:eastAsia="方正仿宋简体" w:hAnsi="黑体"/>
          <w:sz w:val="32"/>
          <w:szCs w:val="32"/>
        </w:rPr>
        <w:t>目录和资质审批要求</w:t>
      </w:r>
      <w:r w:rsidRPr="008A368B">
        <w:rPr>
          <w:rFonts w:ascii="方正仿宋简体" w:eastAsia="方正仿宋简体" w:hAnsi="黑体" w:hint="eastAsia"/>
          <w:sz w:val="32"/>
          <w:szCs w:val="32"/>
        </w:rPr>
        <w:t>的</w:t>
      </w:r>
      <w:r w:rsidRPr="008A368B">
        <w:rPr>
          <w:rFonts w:ascii="方正仿宋简体" w:eastAsia="方正仿宋简体" w:hAnsi="黑体"/>
          <w:sz w:val="32"/>
          <w:szCs w:val="32"/>
        </w:rPr>
        <w:t>公告》</w:t>
      </w:r>
      <w:r w:rsidRPr="008A368B">
        <w:rPr>
          <w:rFonts w:ascii="方正仿宋简体" w:eastAsia="方正仿宋简体" w:hAnsi="黑体" w:hint="eastAsia"/>
          <w:sz w:val="32"/>
          <w:szCs w:val="32"/>
        </w:rPr>
        <w:t>（国家</w:t>
      </w:r>
      <w:r w:rsidRPr="008A368B">
        <w:rPr>
          <w:rFonts w:ascii="方正仿宋简体" w:eastAsia="方正仿宋简体" w:hAnsi="黑体"/>
          <w:sz w:val="32"/>
          <w:szCs w:val="32"/>
        </w:rPr>
        <w:t>认监委</w:t>
      </w:r>
      <w:r w:rsidRPr="008A368B">
        <w:rPr>
          <w:rFonts w:ascii="方正仿宋简体" w:eastAsia="方正仿宋简体" w:hAnsi="黑体" w:hint="eastAsia"/>
          <w:sz w:val="32"/>
          <w:szCs w:val="32"/>
        </w:rPr>
        <w:t>2016年24号</w:t>
      </w:r>
      <w:r w:rsidRPr="008A368B">
        <w:rPr>
          <w:rFonts w:ascii="方正仿宋简体" w:eastAsia="方正仿宋简体" w:hAnsi="黑体"/>
          <w:sz w:val="32"/>
          <w:szCs w:val="32"/>
        </w:rPr>
        <w:t>公告</w:t>
      </w:r>
      <w:r w:rsidRPr="008A368B">
        <w:rPr>
          <w:rFonts w:ascii="方正仿宋简体" w:eastAsia="方正仿宋简体" w:hAnsi="黑体" w:hint="eastAsia"/>
          <w:sz w:val="32"/>
          <w:szCs w:val="32"/>
        </w:rPr>
        <w:t>）</w:t>
      </w:r>
      <w:r>
        <w:rPr>
          <w:rFonts w:ascii="方正仿宋简体" w:eastAsia="方正仿宋简体" w:hAnsi="黑体" w:hint="eastAsia"/>
          <w:sz w:val="32"/>
          <w:szCs w:val="32"/>
        </w:rPr>
        <w:t>，在该公告发</w:t>
      </w:r>
      <w:r>
        <w:rPr>
          <w:rFonts w:ascii="方正仿宋简体" w:eastAsia="方正仿宋简体" w:hAnsi="黑体" w:hint="eastAsia"/>
          <w:sz w:val="32"/>
          <w:szCs w:val="32"/>
        </w:rPr>
        <w:lastRenderedPageBreak/>
        <w:t>布时</w:t>
      </w:r>
      <w:r w:rsidR="006D0B6A">
        <w:rPr>
          <w:rFonts w:ascii="方正仿宋简体" w:eastAsia="方正仿宋简体" w:hAnsi="黑体" w:hint="eastAsia"/>
          <w:sz w:val="32"/>
          <w:szCs w:val="32"/>
        </w:rPr>
        <w:t>同时</w:t>
      </w:r>
      <w:r w:rsidR="006D0B6A">
        <w:rPr>
          <w:rFonts w:ascii="方正仿宋简体" w:eastAsia="方正仿宋简体" w:hAnsi="黑体"/>
          <w:sz w:val="32"/>
          <w:szCs w:val="32"/>
        </w:rPr>
        <w:t>废止。</w:t>
      </w:r>
    </w:p>
    <w:sectPr w:rsidR="001A39B1" w:rsidSect="000B0443">
      <w:footerReference w:type="even" r:id="rId7"/>
      <w:footerReference w:type="default" r:id="rId8"/>
      <w:pgSz w:w="11906" w:h="16838"/>
      <w:pgMar w:top="1644" w:right="1474" w:bottom="1644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52" w:rsidRDefault="00DA2052" w:rsidP="000C19F9">
      <w:r>
        <w:separator/>
      </w:r>
    </w:p>
  </w:endnote>
  <w:endnote w:type="continuationSeparator" w:id="0">
    <w:p w:rsidR="00DA2052" w:rsidRDefault="00DA2052" w:rsidP="000C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14" w:rsidRPr="00E80222" w:rsidRDefault="00FB5260" w:rsidP="00E80222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 w:rsidRPr="00E80222">
      <w:rPr>
        <w:rFonts w:ascii="宋体" w:hAnsi="宋体"/>
        <w:sz w:val="28"/>
        <w:szCs w:val="28"/>
      </w:rPr>
      <w:t xml:space="preserve">— </w:t>
    </w:r>
    <w:r w:rsidR="001A745E" w:rsidRPr="00E80222">
      <w:rPr>
        <w:rFonts w:ascii="宋体" w:hAnsi="宋体"/>
        <w:sz w:val="28"/>
        <w:szCs w:val="28"/>
      </w:rPr>
      <w:fldChar w:fldCharType="begin"/>
    </w:r>
    <w:r w:rsidRPr="00E80222">
      <w:rPr>
        <w:rFonts w:ascii="宋体" w:hAnsi="宋体"/>
        <w:sz w:val="28"/>
        <w:szCs w:val="28"/>
      </w:rPr>
      <w:instrText>PAGE   \* MERGEFORMAT</w:instrText>
    </w:r>
    <w:r w:rsidR="001A745E" w:rsidRPr="00E80222">
      <w:rPr>
        <w:rFonts w:ascii="宋体" w:hAnsi="宋体"/>
        <w:sz w:val="28"/>
        <w:szCs w:val="28"/>
      </w:rPr>
      <w:fldChar w:fldCharType="separate"/>
    </w:r>
    <w:r w:rsidRPr="0067124D">
      <w:rPr>
        <w:rFonts w:ascii="宋体" w:hAnsi="宋体"/>
        <w:noProof/>
        <w:sz w:val="28"/>
        <w:szCs w:val="28"/>
        <w:lang w:val="zh-CN"/>
      </w:rPr>
      <w:t>46</w:t>
    </w:r>
    <w:r w:rsidR="001A745E" w:rsidRPr="00E80222">
      <w:rPr>
        <w:rFonts w:ascii="宋体" w:hAnsi="宋体"/>
        <w:sz w:val="28"/>
        <w:szCs w:val="28"/>
      </w:rPr>
      <w:fldChar w:fldCharType="end"/>
    </w:r>
    <w:r w:rsidRPr="00E80222">
      <w:rPr>
        <w:rFonts w:ascii="宋体" w:hAnsi="宋体"/>
        <w:sz w:val="28"/>
        <w:szCs w:val="28"/>
      </w:rPr>
      <w:t xml:space="preserve"> —</w:t>
    </w:r>
  </w:p>
  <w:p w:rsidR="00486314" w:rsidRDefault="00DA20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14" w:rsidRPr="00E80222" w:rsidRDefault="00FB5260" w:rsidP="00E80222">
    <w:pPr>
      <w:pStyle w:val="a3"/>
      <w:ind w:rightChars="150" w:right="315"/>
      <w:jc w:val="right"/>
      <w:rPr>
        <w:rFonts w:ascii="宋体" w:hAnsi="宋体"/>
        <w:sz w:val="28"/>
        <w:szCs w:val="28"/>
      </w:rPr>
    </w:pPr>
    <w:r w:rsidRPr="00E80222">
      <w:rPr>
        <w:rFonts w:ascii="宋体" w:hAnsi="宋体"/>
        <w:sz w:val="28"/>
        <w:szCs w:val="28"/>
      </w:rPr>
      <w:t xml:space="preserve">— </w:t>
    </w:r>
    <w:r w:rsidR="001A745E" w:rsidRPr="00E80222">
      <w:rPr>
        <w:rFonts w:ascii="宋体" w:hAnsi="宋体"/>
        <w:sz w:val="28"/>
        <w:szCs w:val="28"/>
      </w:rPr>
      <w:fldChar w:fldCharType="begin"/>
    </w:r>
    <w:r w:rsidRPr="00E80222">
      <w:rPr>
        <w:rFonts w:ascii="宋体" w:hAnsi="宋体"/>
        <w:sz w:val="28"/>
        <w:szCs w:val="28"/>
      </w:rPr>
      <w:instrText>PAGE   \* MERGEFORMAT</w:instrText>
    </w:r>
    <w:r w:rsidR="001A745E" w:rsidRPr="00E80222">
      <w:rPr>
        <w:rFonts w:ascii="宋体" w:hAnsi="宋体"/>
        <w:sz w:val="28"/>
        <w:szCs w:val="28"/>
      </w:rPr>
      <w:fldChar w:fldCharType="separate"/>
    </w:r>
    <w:r w:rsidR="00175589" w:rsidRPr="00175589">
      <w:rPr>
        <w:rFonts w:ascii="宋体" w:hAnsi="宋体"/>
        <w:noProof/>
        <w:sz w:val="28"/>
        <w:szCs w:val="28"/>
        <w:lang w:val="zh-CN"/>
      </w:rPr>
      <w:t>1</w:t>
    </w:r>
    <w:r w:rsidR="001A745E" w:rsidRPr="00E80222">
      <w:rPr>
        <w:rFonts w:ascii="宋体" w:hAnsi="宋体"/>
        <w:sz w:val="28"/>
        <w:szCs w:val="28"/>
      </w:rPr>
      <w:fldChar w:fldCharType="end"/>
    </w:r>
    <w:r w:rsidRPr="00E80222">
      <w:rPr>
        <w:rFonts w:ascii="宋体" w:hAnsi="宋体"/>
        <w:sz w:val="28"/>
        <w:szCs w:val="28"/>
      </w:rPr>
      <w:t xml:space="preserve"> —</w:t>
    </w:r>
  </w:p>
  <w:p w:rsidR="00486314" w:rsidRDefault="00DA20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52" w:rsidRDefault="00DA2052" w:rsidP="000C19F9">
      <w:r>
        <w:separator/>
      </w:r>
    </w:p>
  </w:footnote>
  <w:footnote w:type="continuationSeparator" w:id="0">
    <w:p w:rsidR="00DA2052" w:rsidRDefault="00DA2052" w:rsidP="000C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53"/>
    <w:multiLevelType w:val="hybridMultilevel"/>
    <w:tmpl w:val="DFE61EF6"/>
    <w:lvl w:ilvl="0" w:tplc="3A50951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2A256F2"/>
    <w:multiLevelType w:val="hybridMultilevel"/>
    <w:tmpl w:val="B336B770"/>
    <w:lvl w:ilvl="0" w:tplc="35241CA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6483EF9"/>
    <w:multiLevelType w:val="hybridMultilevel"/>
    <w:tmpl w:val="111E0786"/>
    <w:lvl w:ilvl="0" w:tplc="27F67514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29600703"/>
    <w:multiLevelType w:val="hybridMultilevel"/>
    <w:tmpl w:val="B87E4BAE"/>
    <w:lvl w:ilvl="0" w:tplc="CD10932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3D03A5"/>
    <w:multiLevelType w:val="hybridMultilevel"/>
    <w:tmpl w:val="E2489EEE"/>
    <w:lvl w:ilvl="0" w:tplc="86A87FEA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E5F0808"/>
    <w:multiLevelType w:val="hybridMultilevel"/>
    <w:tmpl w:val="9CC82362"/>
    <w:lvl w:ilvl="0" w:tplc="BD6416E2">
      <w:start w:val="1"/>
      <w:numFmt w:val="japaneseCounting"/>
      <w:lvlText w:val="（%1）"/>
      <w:lvlJc w:val="left"/>
      <w:pPr>
        <w:ind w:left="1720" w:hanging="1080"/>
      </w:pPr>
      <w:rPr>
        <w:rFonts w:hAnsi="楷体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260"/>
    <w:rsid w:val="000C19F9"/>
    <w:rsid w:val="00147C91"/>
    <w:rsid w:val="0015154E"/>
    <w:rsid w:val="00157A19"/>
    <w:rsid w:val="00175589"/>
    <w:rsid w:val="001A39B1"/>
    <w:rsid w:val="001A745E"/>
    <w:rsid w:val="002015D3"/>
    <w:rsid w:val="002B0D47"/>
    <w:rsid w:val="00357628"/>
    <w:rsid w:val="006D0B6A"/>
    <w:rsid w:val="006D1A1D"/>
    <w:rsid w:val="00747A4B"/>
    <w:rsid w:val="00752FA6"/>
    <w:rsid w:val="00777E44"/>
    <w:rsid w:val="008150A5"/>
    <w:rsid w:val="00833CFB"/>
    <w:rsid w:val="00893EAC"/>
    <w:rsid w:val="00A220B8"/>
    <w:rsid w:val="00C72CB6"/>
    <w:rsid w:val="00DA2052"/>
    <w:rsid w:val="00DA3991"/>
    <w:rsid w:val="00E77DBC"/>
    <w:rsid w:val="00F92A50"/>
    <w:rsid w:val="00FB5260"/>
    <w:rsid w:val="00FC4606"/>
    <w:rsid w:val="00FC7296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B52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52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FB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526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B5260"/>
    <w:pPr>
      <w:ind w:firstLineChars="200" w:firstLine="420"/>
    </w:pPr>
    <w:rPr>
      <w:rFonts w:ascii="Calibri" w:hAnsi="Calibri"/>
      <w:szCs w:val="22"/>
    </w:rPr>
  </w:style>
  <w:style w:type="paragraph" w:styleId="a5">
    <w:name w:val="Subtitle"/>
    <w:basedOn w:val="a"/>
    <w:next w:val="a"/>
    <w:link w:val="Char0"/>
    <w:qFormat/>
    <w:rsid w:val="00C72CB6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72CB6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huangxu</dc:creator>
  <cp:keywords/>
  <dc:description/>
  <cp:lastModifiedBy>huangxu</cp:lastModifiedBy>
  <cp:revision>7</cp:revision>
  <dcterms:created xsi:type="dcterms:W3CDTF">2019-10-11T03:25:00Z</dcterms:created>
  <dcterms:modified xsi:type="dcterms:W3CDTF">2019-11-04T03:41:00Z</dcterms:modified>
</cp:coreProperties>
</file>