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附件1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6"/>
          <w:szCs w:val="26"/>
        </w:rPr>
        <w:t>大连市农产品增值税进项税额核定扣除标准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——液体乳及乳制品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数量单位：吨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9"/>
        <w:gridCol w:w="2743"/>
        <w:gridCol w:w="3050"/>
      </w:tblGrid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产品名称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3120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原料名称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3120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单耗数量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酸奶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牛奶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1.11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酸乳酪饮料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牛奶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0.689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乳酸菌饮料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牛奶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0.297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冰淇淋半成品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牛奶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0.852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</w:tbl>
    <w:p w:rsidR="005A4D68" w:rsidRPr="005A4D68" w:rsidRDefault="005A4D68" w:rsidP="005A4D6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附件2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6"/>
          <w:szCs w:val="26"/>
        </w:rPr>
        <w:lastRenderedPageBreak/>
        <w:t>大连市农产品增值税进项税额核定扣除标准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——植物油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数量单位：吨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9"/>
        <w:gridCol w:w="1978"/>
        <w:gridCol w:w="2181"/>
        <w:gridCol w:w="2264"/>
      </w:tblGrid>
      <w:tr w:rsidR="005A4D68" w:rsidRPr="005A4D68" w:rsidTr="005A4D68">
        <w:trPr>
          <w:tblCellSpacing w:w="15" w:type="dxa"/>
          <w:jc w:val="center"/>
        </w:trPr>
        <w:tc>
          <w:tcPr>
            <w:tcW w:w="309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产品名称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30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原料名称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980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单耗数量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60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产值分配系数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09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浸出法豆油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国产大豆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5.89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32%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09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浸出法豆粕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国产大豆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1.32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68%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09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浸出法豆油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进口大豆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5.41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32%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09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浸出法豆粕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进口大豆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1.28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68%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09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压榨法豆油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国产大豆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12.95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20.48%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09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压榨法豆饼（豆粉）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国产大豆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1.27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79.52%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09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压榨法豆</w:t>
            </w: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油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进口大</w:t>
            </w: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豆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11.89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       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20.48%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09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压榨法豆饼（豆粉）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进口大豆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1.23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79.52%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09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压榨花生油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花生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2.6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90.90%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09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压榨花生胚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花生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2.04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9.10%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09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水制香油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芝麻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98.70%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09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水制香油-浆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芝麻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2.13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1.30%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09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芝麻酱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芝麻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1.4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100%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09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花生酱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花生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1.15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100%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09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炒芝麻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芝麻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1.14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100%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09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葵花籽油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      </w:t>
            </w:r>
          </w:p>
        </w:tc>
        <w:tc>
          <w:tcPr>
            <w:tcW w:w="21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油葵花籽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       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2.82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65.11%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09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葵花籽饼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油葵花籽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1.71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34.89%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09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苏籽油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苏籽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2.56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95%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09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苏籽粕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苏籽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---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5%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09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花椒油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花椒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0.49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100%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09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麻油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花椒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0.39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100%</w:t>
            </w:r>
            <w:r w:rsidRPr="005A4D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           </w:t>
            </w:r>
          </w:p>
        </w:tc>
      </w:tr>
    </w:tbl>
    <w:p w:rsidR="005A4D68" w:rsidRPr="005A4D68" w:rsidRDefault="005A4D68" w:rsidP="005A4D6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说明：上表中“苏子粕”为免征增值税的饲料产品，不计算抵扣进项税额。</w:t>
      </w:r>
    </w:p>
    <w:p w:rsidR="005A4D68" w:rsidRPr="005A4D68" w:rsidRDefault="005A4D68" w:rsidP="005A4D68">
      <w:pPr>
        <w:widowControl/>
        <w:spacing w:before="100" w:beforeAutospacing="1" w:after="100" w:afterAutospacing="1" w:line="451" w:lineRule="atLeast"/>
        <w:ind w:firstLine="538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附件3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6"/>
          <w:szCs w:val="26"/>
        </w:rPr>
        <w:t>大连市农产品增值税进项税额核定扣除标准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——酒及酒精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数量单位：吨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2819"/>
        <w:gridCol w:w="2878"/>
      </w:tblGrid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产品名称</w:t>
            </w:r>
          </w:p>
        </w:tc>
        <w:tc>
          <w:tcPr>
            <w:tcW w:w="3120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原料名称</w:t>
            </w:r>
          </w:p>
        </w:tc>
        <w:tc>
          <w:tcPr>
            <w:tcW w:w="3120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单耗数量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雄蚕蛾养生酒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雄蚕蛾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0.052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海参酒（配制酒）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海参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0.03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黄酒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黄米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0.7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白酒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高粱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3.7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山枣酒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山枣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老窖酒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稻壳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1.12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清酒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大米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调味料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大米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0.22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味琳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大米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0.2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麦芽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大麦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1.28</w:t>
            </w:r>
          </w:p>
        </w:tc>
      </w:tr>
    </w:tbl>
    <w:p w:rsidR="005A4D68" w:rsidRPr="005A4D68" w:rsidRDefault="005A4D68" w:rsidP="005A4D6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附件4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6"/>
          <w:szCs w:val="26"/>
        </w:rPr>
        <w:t>大连市农产品增值税进项税额核定扣除标准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——辣根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数量单位：吨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6"/>
        <w:gridCol w:w="2681"/>
        <w:gridCol w:w="1835"/>
      </w:tblGrid>
      <w:tr w:rsidR="005A4D68" w:rsidRPr="005A4D68" w:rsidTr="005A4D68">
        <w:trPr>
          <w:tblCellSpacing w:w="15" w:type="dxa"/>
          <w:jc w:val="center"/>
        </w:trPr>
        <w:tc>
          <w:tcPr>
            <w:tcW w:w="4200" w:type="dxa"/>
            <w:tcBorders>
              <w:top w:val="outset" w:sz="4" w:space="0" w:color="auto"/>
              <w:left w:val="outset" w:sz="4" w:space="0" w:color="auto"/>
              <w:bottom w:val="nil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865" w:type="dxa"/>
            <w:tcBorders>
              <w:top w:val="outset" w:sz="4" w:space="0" w:color="auto"/>
              <w:left w:val="nil"/>
              <w:bottom w:val="nil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原料名称</w:t>
            </w:r>
          </w:p>
        </w:tc>
        <w:tc>
          <w:tcPr>
            <w:tcW w:w="1875" w:type="dxa"/>
            <w:tcBorders>
              <w:top w:val="outset" w:sz="4" w:space="0" w:color="auto"/>
              <w:left w:val="nil"/>
              <w:bottom w:val="nil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单耗数量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43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冷冻辣根泥（机洗）</w:t>
            </w:r>
          </w:p>
        </w:tc>
        <w:tc>
          <w:tcPr>
            <w:tcW w:w="2865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</w:t>
            </w:r>
          </w:p>
        </w:tc>
        <w:tc>
          <w:tcPr>
            <w:tcW w:w="1875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4320" w:type="dxa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冷冻辣根泥（手扒皮）</w:t>
            </w:r>
          </w:p>
        </w:tc>
        <w:tc>
          <w:tcPr>
            <w:tcW w:w="286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</w:t>
            </w:r>
          </w:p>
        </w:tc>
        <w:tc>
          <w:tcPr>
            <w:tcW w:w="187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5.8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4320" w:type="dxa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辣根片（机洗）</w:t>
            </w:r>
          </w:p>
        </w:tc>
        <w:tc>
          <w:tcPr>
            <w:tcW w:w="286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</w:t>
            </w:r>
          </w:p>
        </w:tc>
        <w:tc>
          <w:tcPr>
            <w:tcW w:w="187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6.49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4320" w:type="dxa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辣根片（手扒皮）</w:t>
            </w:r>
          </w:p>
        </w:tc>
        <w:tc>
          <w:tcPr>
            <w:tcW w:w="286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</w:t>
            </w:r>
          </w:p>
        </w:tc>
        <w:tc>
          <w:tcPr>
            <w:tcW w:w="187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8.39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4320" w:type="dxa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辣根粉原料粉（机洗）</w:t>
            </w:r>
          </w:p>
        </w:tc>
        <w:tc>
          <w:tcPr>
            <w:tcW w:w="286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</w:t>
            </w:r>
          </w:p>
        </w:tc>
        <w:tc>
          <w:tcPr>
            <w:tcW w:w="187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6.67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4320" w:type="dxa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辣根粉原料粉（手扒皮）</w:t>
            </w:r>
          </w:p>
        </w:tc>
        <w:tc>
          <w:tcPr>
            <w:tcW w:w="286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</w:t>
            </w:r>
          </w:p>
        </w:tc>
        <w:tc>
          <w:tcPr>
            <w:tcW w:w="187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8.31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4320" w:type="dxa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辣根粒(机洗)</w:t>
            </w:r>
          </w:p>
        </w:tc>
        <w:tc>
          <w:tcPr>
            <w:tcW w:w="286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</w:t>
            </w:r>
          </w:p>
        </w:tc>
        <w:tc>
          <w:tcPr>
            <w:tcW w:w="187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6.53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4320" w:type="dxa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辣根粒(手扒皮)</w:t>
            </w:r>
          </w:p>
        </w:tc>
        <w:tc>
          <w:tcPr>
            <w:tcW w:w="286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</w:t>
            </w:r>
          </w:p>
        </w:tc>
        <w:tc>
          <w:tcPr>
            <w:tcW w:w="187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7.96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4320" w:type="dxa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冷冻辣根（机洗）</w:t>
            </w:r>
          </w:p>
        </w:tc>
        <w:tc>
          <w:tcPr>
            <w:tcW w:w="286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</w:t>
            </w:r>
          </w:p>
        </w:tc>
        <w:tc>
          <w:tcPr>
            <w:tcW w:w="187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3.42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4320" w:type="dxa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冷冻辣根（手扒皮）</w:t>
            </w:r>
          </w:p>
        </w:tc>
        <w:tc>
          <w:tcPr>
            <w:tcW w:w="286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</w:t>
            </w:r>
          </w:p>
        </w:tc>
        <w:tc>
          <w:tcPr>
            <w:tcW w:w="187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4320" w:type="dxa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调味辣根粉（机洗）</w:t>
            </w:r>
          </w:p>
        </w:tc>
        <w:tc>
          <w:tcPr>
            <w:tcW w:w="286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</w:t>
            </w:r>
          </w:p>
        </w:tc>
        <w:tc>
          <w:tcPr>
            <w:tcW w:w="187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6.38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4320" w:type="dxa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调味辣根粉（手扒皮）</w:t>
            </w:r>
          </w:p>
        </w:tc>
        <w:tc>
          <w:tcPr>
            <w:tcW w:w="286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</w:t>
            </w:r>
          </w:p>
        </w:tc>
        <w:tc>
          <w:tcPr>
            <w:tcW w:w="187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7.64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4320" w:type="dxa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青芥辣</w:t>
            </w:r>
          </w:p>
        </w:tc>
        <w:tc>
          <w:tcPr>
            <w:tcW w:w="286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</w:t>
            </w:r>
          </w:p>
        </w:tc>
        <w:tc>
          <w:tcPr>
            <w:tcW w:w="187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5.94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4320" w:type="dxa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辣根膏</w:t>
            </w:r>
          </w:p>
        </w:tc>
        <w:tc>
          <w:tcPr>
            <w:tcW w:w="286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</w:t>
            </w:r>
          </w:p>
        </w:tc>
        <w:tc>
          <w:tcPr>
            <w:tcW w:w="187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6.03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4320" w:type="dxa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辣根油</w:t>
            </w:r>
          </w:p>
        </w:tc>
        <w:tc>
          <w:tcPr>
            <w:tcW w:w="286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辣根</w:t>
            </w:r>
          </w:p>
        </w:tc>
        <w:tc>
          <w:tcPr>
            <w:tcW w:w="1875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A4D68" w:rsidRPr="005A4D68" w:rsidRDefault="005A4D68" w:rsidP="005A4D68">
            <w:pPr>
              <w:widowControl/>
              <w:autoSpaceDN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999.49</w:t>
            </w:r>
          </w:p>
        </w:tc>
      </w:tr>
    </w:tbl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说明：1.</w:t>
      </w:r>
      <w:r w:rsidRPr="005A4D6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在鲜辣根清洗、去皮过程中，根据工艺不同区分机洗和手扒皮，一是用机器去皮，另一个是用手工去皮。</w:t>
      </w:r>
    </w:p>
    <w:p w:rsidR="005A4D68" w:rsidRPr="005A4D68" w:rsidRDefault="005A4D68" w:rsidP="005A4D6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2.鲜辣根经过机洗或手扒皮后，首先根据客户要求生产冷冻辣根，或直接切片、烘干生产辣根片。辣根片经过破碎、粉碎制成辣根粉原料粉或辣根粒。辣根粉原料粉加入其他添加剂后生产出调味辣根粉。辣根粉原料粉加入其他添加剂制成青芥辣或辣根膏。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ind w:firstLine="46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附件5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6"/>
          <w:szCs w:val="26"/>
        </w:rPr>
        <w:t>大连市农产品增值税进项税额核定扣除标准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——缫丝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数量单位：吨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9"/>
        <w:gridCol w:w="2086"/>
        <w:gridCol w:w="2238"/>
        <w:gridCol w:w="2039"/>
      </w:tblGrid>
      <w:tr w:rsidR="005A4D68" w:rsidRPr="005A4D68" w:rsidTr="005A4D68">
        <w:trPr>
          <w:tblCellSpacing w:w="15" w:type="dxa"/>
          <w:jc w:val="center"/>
        </w:trPr>
        <w:tc>
          <w:tcPr>
            <w:tcW w:w="23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310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原料名称</w:t>
            </w:r>
          </w:p>
        </w:tc>
        <w:tc>
          <w:tcPr>
            <w:tcW w:w="2430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单耗数量</w:t>
            </w:r>
          </w:p>
        </w:tc>
        <w:tc>
          <w:tcPr>
            <w:tcW w:w="2220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产值分配系数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38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缫丝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大茧</w:t>
            </w:r>
          </w:p>
        </w:tc>
        <w:tc>
          <w:tcPr>
            <w:tcW w:w="24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20.83</w:t>
            </w:r>
          </w:p>
        </w:tc>
        <w:tc>
          <w:tcPr>
            <w:tcW w:w="22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51%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38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棉片（挽手）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大茧</w:t>
            </w:r>
          </w:p>
        </w:tc>
        <w:tc>
          <w:tcPr>
            <w:tcW w:w="24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29.59</w:t>
            </w:r>
          </w:p>
        </w:tc>
        <w:tc>
          <w:tcPr>
            <w:tcW w:w="22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11%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38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蛹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大茧</w:t>
            </w:r>
          </w:p>
        </w:tc>
        <w:tc>
          <w:tcPr>
            <w:tcW w:w="243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2.15</w:t>
            </w:r>
          </w:p>
        </w:tc>
        <w:tc>
          <w:tcPr>
            <w:tcW w:w="22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38%</w:t>
            </w:r>
          </w:p>
        </w:tc>
      </w:tr>
    </w:tbl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5A4D68" w:rsidRPr="005A4D68" w:rsidRDefault="005A4D68" w:rsidP="005A4D6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附件6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 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6"/>
          <w:szCs w:val="26"/>
        </w:rPr>
        <w:t>大连市农产品增值税进项税额核定扣除标准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——土壤调理剂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数量单位：吨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2834"/>
        <w:gridCol w:w="2877"/>
      </w:tblGrid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120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原料名称</w:t>
            </w:r>
          </w:p>
        </w:tc>
        <w:tc>
          <w:tcPr>
            <w:tcW w:w="3120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单耗数量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土壤调理剂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蛎壳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0.92</w:t>
            </w:r>
          </w:p>
        </w:tc>
      </w:tr>
    </w:tbl>
    <w:p w:rsidR="005A4D68" w:rsidRPr="005A4D68" w:rsidRDefault="005A4D68" w:rsidP="005A4D6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附件7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6"/>
          <w:szCs w:val="26"/>
        </w:rPr>
        <w:t>大连市农产品增值税进项税额核定扣除标准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——焙烤食品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数量单位：吨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1"/>
        <w:gridCol w:w="3467"/>
        <w:gridCol w:w="1114"/>
      </w:tblGrid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0" w:type="auto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原料名称</w:t>
            </w:r>
          </w:p>
        </w:tc>
        <w:tc>
          <w:tcPr>
            <w:tcW w:w="0" w:type="auto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单耗数量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全麦面包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0.70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0.06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普通面包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0.58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0.06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辅料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0.01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其他面包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0.50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0.06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老式蛋糕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0.71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0.28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无水蛋糕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0.71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0.28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裱花蛋糕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0.64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0.26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其他蛋糕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0.29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0.34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铜锣烧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0.31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0.57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豆包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0.60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红小豆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0.20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豆沙包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0.46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红小豆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0.40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粘豆包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0.38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糯米粉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0.13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红小豆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0.17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粘糕包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0.25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黄米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0.20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馒头（馒头、花卷、麻花、饼、火烧及类似产品）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0.73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大枣馒头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0.70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枣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0.03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栗馒、槐花馒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0.29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0.08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白小豆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0.30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巧克力馒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0.25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0.09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白小豆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0.30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红沙馒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0.29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0.08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红小豆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0.12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蒸巧馒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0.20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0.08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红小豆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0.11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彩馒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0.32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0.05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核桃酥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0.58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核桃仁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0.03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芝麻酥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0.58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芝麻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0.02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减脂酥、糖醇酥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0.64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0.06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妙玉酥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0.43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0.19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奶油酥、贡枣酥、猴头菇酥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0.50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杏仁酥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0.53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0.06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杏仁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0.02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山药酥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0.51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山药粉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0.02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全麦酥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全麦粉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0.63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月饼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0.41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0.02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鸭蛋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0.18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辅料（如核桃仁、芝麻、瓜子及类似辅料）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0.02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脆条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0.62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饼干类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0.66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0.04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辅料（如芝麻、花生、核桃仁及类似辅料）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0.02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肉松饼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0.19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0.53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豆卷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0.13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0.23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红小豆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0.19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麻花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0.59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0.06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烤鸭饼、春饼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0.47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布丁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牛奶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0.005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0.04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原味芝士棒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0.0059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牛奶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0.0045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0.0343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凉糕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魔芋粉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0.0009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糯米粉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0.0788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红小豆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0.1519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花生粉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0.0247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糯米仔粉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0.0020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芝麻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0.0592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麦苗粉</w:t>
            </w:r>
          </w:p>
        </w:tc>
        <w:tc>
          <w:tcPr>
            <w:tcW w:w="0" w:type="auto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0.0058</w:t>
            </w:r>
          </w:p>
        </w:tc>
      </w:tr>
    </w:tbl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5A4D68" w:rsidRPr="005A4D68" w:rsidRDefault="005A4D68" w:rsidP="005A4D6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附件8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6"/>
          <w:szCs w:val="26"/>
        </w:rPr>
        <w:t>大连市农产品增值税进项税额核定扣除标准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——肉制品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数量单位：吨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3018"/>
        <w:gridCol w:w="2694"/>
      </w:tblGrid>
      <w:tr w:rsidR="005A4D68" w:rsidRPr="005A4D68" w:rsidTr="005A4D68">
        <w:trPr>
          <w:tblCellSpacing w:w="15" w:type="dxa"/>
          <w:jc w:val="center"/>
        </w:trPr>
        <w:tc>
          <w:tcPr>
            <w:tcW w:w="29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135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原料名称</w:t>
            </w:r>
          </w:p>
        </w:tc>
        <w:tc>
          <w:tcPr>
            <w:tcW w:w="1755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单耗数量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肉参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肉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0.77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肉燕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鸡肉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0.91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熟猪肝、熟猪肚、熟猪肠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猪肝、猪肚、猪肠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1.61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猪头肉、熟猪蹄、熟猪肘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猪头、猪蹄、猪肘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2.21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熟猪脊骨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猪脊骨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1.43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酱颈骨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颈骨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1.37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猪皮冻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猪皮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0.57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熟牛肉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牛肉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1.44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肉松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肉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2.33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苦肠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苦肠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1.7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vMerge w:val="restar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蒜肠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肉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0.76 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5A4D68" w:rsidRPr="005A4D68" w:rsidRDefault="005A4D68" w:rsidP="005A4D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蒜</w:t>
            </w:r>
          </w:p>
        </w:tc>
        <w:tc>
          <w:tcPr>
            <w:tcW w:w="277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0.04 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台式烤肠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肉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0.34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火腿肠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肉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0.63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鱼肠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肉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0.68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熏烤肉肠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肉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0.68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无淀粉火腿肠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肉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0.88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红肠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肉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0.96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串肠、枣肠、台湾肠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肉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1.25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腊肠、风干肠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肉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2.47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鸡肉汉堡切片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鸡肉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1.71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童子鸡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1.43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熏烤类鸡、鸭、鹅、鸽子及类似产品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鸡、鸭、鹅、鸽子及类似原料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1.82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炸制类鸡、鸭、鹅、鸽子及类似产品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鸡、鸭、鹅、鸽子及类似原料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0.67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熟鸡胗、鸡肝、鸡心及类似产品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鸡胗、鸡肝、鸡心及类似原料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2.25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2865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熟鸡熟鸭（翅、爪、脖、腿）及类似产品</w:t>
            </w:r>
          </w:p>
        </w:tc>
        <w:tc>
          <w:tcPr>
            <w:tcW w:w="313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鸡翅、鸡爪、鸡脖、鸡腿及类似原料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1.55</w:t>
            </w:r>
          </w:p>
        </w:tc>
      </w:tr>
    </w:tbl>
    <w:p w:rsidR="005A4D68" w:rsidRPr="005A4D68" w:rsidRDefault="005A4D68" w:rsidP="005A4D6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附件9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6"/>
          <w:szCs w:val="26"/>
        </w:rPr>
        <w:t>大连市农产品增值税进项税额核定扣除标准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——果汁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数量单位：吨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6"/>
        <w:gridCol w:w="2829"/>
        <w:gridCol w:w="2887"/>
      </w:tblGrid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120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原料名称</w:t>
            </w:r>
          </w:p>
        </w:tc>
        <w:tc>
          <w:tcPr>
            <w:tcW w:w="3120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单耗数量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浓缩梨汁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梨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7.54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浓缩苹果清汁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苹果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6.90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浓缩苹果浊汁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苹果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2.26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浓缩山楂清汁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山楂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2.52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浓缩山楂浊汁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山楂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4.30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浓缩草莓汁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草莓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13.54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苹果浆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苹果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1.165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红枣浆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枣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0.36</w:t>
            </w:r>
          </w:p>
        </w:tc>
      </w:tr>
      <w:tr w:rsidR="005A4D68" w:rsidRPr="005A4D68" w:rsidTr="005A4D68">
        <w:trPr>
          <w:tblCellSpacing w:w="15" w:type="dxa"/>
          <w:jc w:val="center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白桃浆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白桃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5A4D68" w:rsidRPr="005A4D68" w:rsidRDefault="005A4D68" w:rsidP="005A4D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2.4</w:t>
            </w:r>
          </w:p>
        </w:tc>
      </w:tr>
    </w:tbl>
    <w:p w:rsidR="005A4D68" w:rsidRPr="005A4D68" w:rsidRDefault="005A4D68" w:rsidP="005A4D6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D6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5A4D68" w:rsidRPr="005A4D68" w:rsidRDefault="005A4D68" w:rsidP="005A4D68">
      <w:pPr>
        <w:widowControl/>
        <w:spacing w:before="100" w:beforeAutospacing="1" w:after="2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A4D68" w:rsidRPr="005A4D68" w:rsidRDefault="005A4D68" w:rsidP="005A4D6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743C6" w:rsidRDefault="003743C6"/>
    <w:sectPr w:rsidR="003743C6" w:rsidSect="00374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4D68"/>
    <w:rsid w:val="003743C6"/>
    <w:rsid w:val="005A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4278</Characters>
  <Application>Microsoft Office Word</Application>
  <DocSecurity>0</DocSecurity>
  <Lines>35</Lines>
  <Paragraphs>10</Paragraphs>
  <ScaleCrop>false</ScaleCrop>
  <Company>微软中国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2018-05-26T02:50:00Z</dcterms:created>
  <dcterms:modified xsi:type="dcterms:W3CDTF">2018-05-26T02:50:00Z</dcterms:modified>
</cp:coreProperties>
</file>